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081" w:rsidRDefault="003E4081">
      <w:pPr>
        <w:pStyle w:val="Style1"/>
        <w:widowControl/>
        <w:spacing w:before="10"/>
        <w:jc w:val="both"/>
        <w:rPr>
          <w:rStyle w:val="FontStyle13"/>
        </w:rPr>
      </w:pPr>
    </w:p>
    <w:p w:rsidR="00225AB9" w:rsidRDefault="00225AB9" w:rsidP="00225AB9">
      <w:pPr>
        <w:pStyle w:val="Style2"/>
        <w:widowControl/>
        <w:jc w:val="both"/>
        <w:rPr>
          <w:rStyle w:val="FontStyle13"/>
        </w:rPr>
        <w:sectPr w:rsidR="00225AB9">
          <w:type w:val="continuous"/>
          <w:pgSz w:w="11905" w:h="16837"/>
          <w:pgMar w:top="1156" w:right="2233" w:bottom="1309" w:left="2290" w:header="720" w:footer="720" w:gutter="0"/>
          <w:cols w:num="2" w:space="720" w:equalWidth="0">
            <w:col w:w="1804" w:space="3974"/>
            <w:col w:w="1603"/>
          </w:cols>
          <w:noEndnote/>
        </w:sectPr>
      </w:pPr>
      <w:r>
        <w:rPr>
          <w:rStyle w:val="FontStyle13"/>
        </w:rPr>
        <w:lastRenderedPageBreak/>
        <w:t xml:space="preserve">                                  </w:t>
      </w:r>
    </w:p>
    <w:p w:rsidR="003E4081" w:rsidRDefault="003E4081">
      <w:pPr>
        <w:widowControl/>
        <w:spacing w:before="19" w:line="240" w:lineRule="exact"/>
        <w:rPr>
          <w:sz w:val="20"/>
          <w:szCs w:val="20"/>
        </w:rPr>
      </w:pPr>
    </w:p>
    <w:p w:rsidR="003E4081" w:rsidRDefault="003E4081">
      <w:pPr>
        <w:pStyle w:val="Style2"/>
        <w:widowControl/>
        <w:jc w:val="both"/>
        <w:rPr>
          <w:rStyle w:val="FontStyle13"/>
        </w:rPr>
        <w:sectPr w:rsidR="003E4081">
          <w:type w:val="continuous"/>
          <w:pgSz w:w="11905" w:h="16837"/>
          <w:pgMar w:top="1156" w:right="706" w:bottom="1309" w:left="706" w:header="720" w:footer="720" w:gutter="0"/>
          <w:cols w:space="60"/>
          <w:noEndnote/>
        </w:sectPr>
      </w:pPr>
    </w:p>
    <w:p w:rsidR="003E4081" w:rsidRDefault="00DF6008">
      <w:pPr>
        <w:widowControl/>
        <w:spacing w:line="1" w:lineRule="exact"/>
        <w:rPr>
          <w:sz w:val="2"/>
          <w:szCs w:val="2"/>
        </w:rPr>
      </w:pPr>
      <w:r w:rsidRPr="00DF6008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94.4pt;margin-top:55.2pt;width:30.25pt;height:13.9pt;z-index:1;mso-wrap-edited:f;mso-wrap-distance-left:7in;mso-wrap-distance-right:7in;mso-position-horizontal-relative:margin" filled="f" stroked="f">
            <v:textbox inset="0,0,0,0">
              <w:txbxContent>
                <w:p w:rsidR="003E4081" w:rsidRDefault="003E4081">
                  <w:pPr>
                    <w:pStyle w:val="Style7"/>
                    <w:widowControl/>
                    <w:spacing w:line="269" w:lineRule="exact"/>
                    <w:rPr>
                      <w:rStyle w:val="FontStyle13"/>
                    </w:rPr>
                  </w:pPr>
                </w:p>
              </w:txbxContent>
            </v:textbox>
            <w10:wrap type="topAndBottom" anchorx="margin"/>
          </v:shape>
        </w:pict>
      </w:r>
    </w:p>
    <w:p w:rsidR="003E4081" w:rsidRDefault="003E4081">
      <w:pPr>
        <w:pStyle w:val="Style2"/>
        <w:widowControl/>
        <w:jc w:val="both"/>
        <w:rPr>
          <w:rStyle w:val="FontStyle13"/>
        </w:rPr>
        <w:sectPr w:rsidR="003E4081">
          <w:type w:val="continuous"/>
          <w:pgSz w:w="11905" w:h="16837"/>
          <w:pgMar w:top="1156" w:right="706" w:bottom="1309" w:left="706" w:header="720" w:footer="720" w:gutter="0"/>
          <w:cols w:space="720"/>
          <w:noEndnote/>
        </w:sectPr>
      </w:pPr>
    </w:p>
    <w:p w:rsidR="003E4081" w:rsidRDefault="003E4081">
      <w:pPr>
        <w:pStyle w:val="Style4"/>
        <w:widowControl/>
        <w:spacing w:line="240" w:lineRule="exact"/>
        <w:ind w:left="1344"/>
        <w:jc w:val="center"/>
        <w:rPr>
          <w:sz w:val="20"/>
          <w:szCs w:val="20"/>
        </w:rPr>
      </w:pPr>
    </w:p>
    <w:p w:rsidR="003E4081" w:rsidRDefault="009C6302">
      <w:pPr>
        <w:pStyle w:val="Style4"/>
        <w:widowControl/>
        <w:spacing w:line="240" w:lineRule="exact"/>
        <w:ind w:left="1344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УВЕРЖДЕНО</w:t>
      </w:r>
    </w:p>
    <w:p w:rsidR="009C6302" w:rsidRDefault="009C6302">
      <w:pPr>
        <w:pStyle w:val="Style4"/>
        <w:widowControl/>
        <w:spacing w:line="240" w:lineRule="exact"/>
        <w:ind w:left="1344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На заседании Президиума совета</w:t>
      </w:r>
    </w:p>
    <w:p w:rsidR="009C6302" w:rsidRDefault="009C6302">
      <w:pPr>
        <w:pStyle w:val="Style4"/>
        <w:widowControl/>
        <w:spacing w:line="240" w:lineRule="exact"/>
        <w:ind w:left="1344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МО ДОСААФ Хвойнинского района</w:t>
      </w:r>
    </w:p>
    <w:p w:rsidR="009C6302" w:rsidRDefault="009C6302">
      <w:pPr>
        <w:pStyle w:val="Style4"/>
        <w:widowControl/>
        <w:spacing w:line="240" w:lineRule="exact"/>
        <w:ind w:left="1344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</w:t>
      </w:r>
      <w:r w:rsidR="00D43307">
        <w:rPr>
          <w:sz w:val="20"/>
          <w:szCs w:val="20"/>
        </w:rPr>
        <w:t xml:space="preserve">  Протокол № 3 от 28 января 2016</w:t>
      </w:r>
      <w:r>
        <w:rPr>
          <w:sz w:val="20"/>
          <w:szCs w:val="20"/>
        </w:rPr>
        <w:t>года</w:t>
      </w:r>
    </w:p>
    <w:p w:rsidR="009C6302" w:rsidRDefault="009C6302">
      <w:pPr>
        <w:pStyle w:val="Style4"/>
        <w:widowControl/>
        <w:spacing w:line="240" w:lineRule="exact"/>
        <w:ind w:left="1344"/>
        <w:jc w:val="center"/>
        <w:rPr>
          <w:sz w:val="20"/>
          <w:szCs w:val="20"/>
        </w:rPr>
      </w:pPr>
    </w:p>
    <w:p w:rsidR="009C6302" w:rsidRDefault="009C6302">
      <w:pPr>
        <w:pStyle w:val="Style4"/>
        <w:widowControl/>
        <w:spacing w:line="240" w:lineRule="exact"/>
        <w:ind w:left="1344"/>
        <w:jc w:val="center"/>
        <w:rPr>
          <w:sz w:val="20"/>
          <w:szCs w:val="20"/>
        </w:rPr>
      </w:pPr>
    </w:p>
    <w:p w:rsidR="009C6302" w:rsidRDefault="009C6302">
      <w:pPr>
        <w:pStyle w:val="Style4"/>
        <w:widowControl/>
        <w:spacing w:line="240" w:lineRule="exact"/>
        <w:ind w:left="1344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Председатель____________________Королёва Г.М.</w:t>
      </w:r>
    </w:p>
    <w:p w:rsidR="003E4081" w:rsidRDefault="009C6302">
      <w:pPr>
        <w:pStyle w:val="Style4"/>
        <w:widowControl/>
        <w:spacing w:line="240" w:lineRule="exact"/>
        <w:ind w:left="1344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</w:p>
    <w:p w:rsidR="009C6302" w:rsidRDefault="009C6302">
      <w:pPr>
        <w:pStyle w:val="Style4"/>
        <w:widowControl/>
        <w:spacing w:line="240" w:lineRule="exact"/>
        <w:ind w:left="1344"/>
        <w:jc w:val="center"/>
        <w:rPr>
          <w:sz w:val="20"/>
          <w:szCs w:val="20"/>
        </w:rPr>
      </w:pPr>
    </w:p>
    <w:p w:rsidR="009C6302" w:rsidRDefault="009C6302">
      <w:pPr>
        <w:pStyle w:val="Style4"/>
        <w:widowControl/>
        <w:spacing w:line="240" w:lineRule="exact"/>
        <w:ind w:left="1344"/>
        <w:jc w:val="center"/>
        <w:rPr>
          <w:sz w:val="20"/>
          <w:szCs w:val="20"/>
        </w:rPr>
      </w:pPr>
    </w:p>
    <w:p w:rsidR="009C6302" w:rsidRDefault="009C6302">
      <w:pPr>
        <w:pStyle w:val="Style4"/>
        <w:widowControl/>
        <w:spacing w:line="240" w:lineRule="exact"/>
        <w:ind w:left="1344"/>
        <w:jc w:val="center"/>
        <w:rPr>
          <w:sz w:val="20"/>
          <w:szCs w:val="20"/>
        </w:rPr>
      </w:pPr>
    </w:p>
    <w:p w:rsidR="009C6302" w:rsidRDefault="009C6302">
      <w:pPr>
        <w:pStyle w:val="Style4"/>
        <w:widowControl/>
        <w:spacing w:line="240" w:lineRule="exact"/>
        <w:ind w:left="1344"/>
        <w:jc w:val="center"/>
        <w:rPr>
          <w:sz w:val="20"/>
          <w:szCs w:val="20"/>
        </w:rPr>
      </w:pPr>
    </w:p>
    <w:p w:rsidR="009C6302" w:rsidRDefault="009C6302">
      <w:pPr>
        <w:pStyle w:val="Style4"/>
        <w:widowControl/>
        <w:spacing w:line="240" w:lineRule="exact"/>
        <w:ind w:left="1344"/>
        <w:jc w:val="center"/>
        <w:rPr>
          <w:sz w:val="20"/>
          <w:szCs w:val="20"/>
        </w:rPr>
      </w:pPr>
    </w:p>
    <w:p w:rsidR="003E4081" w:rsidRDefault="003E4081">
      <w:pPr>
        <w:pStyle w:val="Style4"/>
        <w:widowControl/>
        <w:spacing w:before="144"/>
        <w:ind w:left="1344"/>
        <w:jc w:val="center"/>
        <w:rPr>
          <w:rStyle w:val="FontStyle14"/>
        </w:rPr>
      </w:pPr>
      <w:r>
        <w:rPr>
          <w:rStyle w:val="FontStyle14"/>
        </w:rPr>
        <w:t>ПОЛОЖЕНИЕ</w:t>
      </w:r>
    </w:p>
    <w:p w:rsidR="003E4081" w:rsidRDefault="003E4081">
      <w:pPr>
        <w:pStyle w:val="Style5"/>
        <w:widowControl/>
        <w:spacing w:line="240" w:lineRule="exact"/>
        <w:ind w:left="1450"/>
        <w:rPr>
          <w:sz w:val="20"/>
          <w:szCs w:val="20"/>
        </w:rPr>
      </w:pPr>
    </w:p>
    <w:p w:rsidR="003E4081" w:rsidRDefault="00033924">
      <w:pPr>
        <w:pStyle w:val="Style5"/>
        <w:widowControl/>
        <w:spacing w:before="38" w:line="317" w:lineRule="exact"/>
        <w:ind w:left="1450"/>
        <w:rPr>
          <w:rStyle w:val="FontStyle15"/>
        </w:rPr>
      </w:pPr>
      <w:r>
        <w:rPr>
          <w:rStyle w:val="FontStyle15"/>
        </w:rPr>
        <w:t>об образователь</w:t>
      </w:r>
      <w:r w:rsidR="003E4081">
        <w:rPr>
          <w:rStyle w:val="FontStyle15"/>
        </w:rPr>
        <w:t>ной деятельности Местно</w:t>
      </w:r>
      <w:r>
        <w:rPr>
          <w:rStyle w:val="FontStyle15"/>
        </w:rPr>
        <w:t>го отделения Общероссийской обще</w:t>
      </w:r>
      <w:r w:rsidR="003E4081">
        <w:rPr>
          <w:rStyle w:val="FontStyle15"/>
        </w:rPr>
        <w:t>ств</w:t>
      </w:r>
      <w:r>
        <w:rPr>
          <w:rStyle w:val="FontStyle15"/>
        </w:rPr>
        <w:t>е</w:t>
      </w:r>
      <w:r w:rsidR="003E4081">
        <w:rPr>
          <w:rStyle w:val="FontStyle15"/>
        </w:rPr>
        <w:t>нно-государс</w:t>
      </w:r>
      <w:r>
        <w:rPr>
          <w:rStyle w:val="FontStyle15"/>
        </w:rPr>
        <w:t>т</w:t>
      </w:r>
      <w:r w:rsidR="003E4081">
        <w:rPr>
          <w:rStyle w:val="FontStyle15"/>
        </w:rPr>
        <w:t>венной организации «Добровольное обще</w:t>
      </w:r>
      <w:r>
        <w:rPr>
          <w:rStyle w:val="FontStyle15"/>
        </w:rPr>
        <w:t>ство содействия армии, авиаци</w:t>
      </w:r>
      <w:r w:rsidR="003E4081">
        <w:rPr>
          <w:rStyle w:val="FontStyle15"/>
        </w:rPr>
        <w:t xml:space="preserve">и и флоту России» </w:t>
      </w:r>
      <w:r w:rsidR="00225AB9">
        <w:rPr>
          <w:rStyle w:val="FontStyle15"/>
        </w:rPr>
        <w:t>Хвойнинского</w:t>
      </w:r>
      <w:r w:rsidR="003E4081">
        <w:rPr>
          <w:rStyle w:val="FontStyle15"/>
        </w:rPr>
        <w:t xml:space="preserve"> района Новгородской области</w:t>
      </w:r>
    </w:p>
    <w:p w:rsidR="003E4081" w:rsidRDefault="003E4081">
      <w:pPr>
        <w:pStyle w:val="Style6"/>
        <w:widowControl/>
        <w:spacing w:line="240" w:lineRule="exact"/>
        <w:ind w:left="5453" w:right="4061"/>
        <w:rPr>
          <w:sz w:val="20"/>
          <w:szCs w:val="20"/>
        </w:rPr>
      </w:pPr>
    </w:p>
    <w:p w:rsidR="003E4081" w:rsidRDefault="003E4081">
      <w:pPr>
        <w:pStyle w:val="Style6"/>
        <w:widowControl/>
        <w:spacing w:line="240" w:lineRule="exact"/>
        <w:ind w:left="5453" w:right="4061"/>
        <w:rPr>
          <w:sz w:val="20"/>
          <w:szCs w:val="20"/>
        </w:rPr>
      </w:pPr>
    </w:p>
    <w:p w:rsidR="003E4081" w:rsidRDefault="003E4081">
      <w:pPr>
        <w:pStyle w:val="Style6"/>
        <w:widowControl/>
        <w:spacing w:line="240" w:lineRule="exact"/>
        <w:ind w:left="5453" w:right="4061"/>
        <w:rPr>
          <w:sz w:val="20"/>
          <w:szCs w:val="20"/>
        </w:rPr>
      </w:pPr>
    </w:p>
    <w:p w:rsidR="003E4081" w:rsidRDefault="003E4081">
      <w:pPr>
        <w:pStyle w:val="Style6"/>
        <w:widowControl/>
        <w:spacing w:line="240" w:lineRule="exact"/>
        <w:ind w:left="5453" w:right="4061"/>
        <w:rPr>
          <w:sz w:val="20"/>
          <w:szCs w:val="20"/>
        </w:rPr>
      </w:pPr>
    </w:p>
    <w:p w:rsidR="003E4081" w:rsidRDefault="003E4081">
      <w:pPr>
        <w:pStyle w:val="Style6"/>
        <w:widowControl/>
        <w:spacing w:line="240" w:lineRule="exact"/>
        <w:ind w:left="5453" w:right="4061"/>
        <w:rPr>
          <w:sz w:val="20"/>
          <w:szCs w:val="20"/>
        </w:rPr>
      </w:pPr>
    </w:p>
    <w:p w:rsidR="003E4081" w:rsidRDefault="003E4081">
      <w:pPr>
        <w:pStyle w:val="Style6"/>
        <w:widowControl/>
        <w:spacing w:line="240" w:lineRule="exact"/>
        <w:ind w:left="5453" w:right="4061"/>
        <w:rPr>
          <w:sz w:val="20"/>
          <w:szCs w:val="20"/>
        </w:rPr>
      </w:pPr>
    </w:p>
    <w:p w:rsidR="003E4081" w:rsidRDefault="003E4081">
      <w:pPr>
        <w:pStyle w:val="Style6"/>
        <w:widowControl/>
        <w:spacing w:line="240" w:lineRule="exact"/>
        <w:ind w:left="5453" w:right="4061"/>
        <w:rPr>
          <w:sz w:val="20"/>
          <w:szCs w:val="20"/>
        </w:rPr>
      </w:pPr>
    </w:p>
    <w:p w:rsidR="003E4081" w:rsidRDefault="003E4081">
      <w:pPr>
        <w:pStyle w:val="Style6"/>
        <w:widowControl/>
        <w:spacing w:line="240" w:lineRule="exact"/>
        <w:ind w:left="5453" w:right="4061"/>
        <w:rPr>
          <w:sz w:val="20"/>
          <w:szCs w:val="20"/>
        </w:rPr>
      </w:pPr>
    </w:p>
    <w:p w:rsidR="003E4081" w:rsidRDefault="003E4081">
      <w:pPr>
        <w:pStyle w:val="Style6"/>
        <w:widowControl/>
        <w:spacing w:line="240" w:lineRule="exact"/>
        <w:ind w:left="5453" w:right="4061"/>
        <w:rPr>
          <w:sz w:val="20"/>
          <w:szCs w:val="20"/>
        </w:rPr>
      </w:pPr>
    </w:p>
    <w:p w:rsidR="003E4081" w:rsidRDefault="003E4081">
      <w:pPr>
        <w:pStyle w:val="Style6"/>
        <w:widowControl/>
        <w:spacing w:line="240" w:lineRule="exact"/>
        <w:ind w:left="5453" w:right="4061"/>
        <w:rPr>
          <w:sz w:val="20"/>
          <w:szCs w:val="20"/>
        </w:rPr>
      </w:pPr>
    </w:p>
    <w:p w:rsidR="003E4081" w:rsidRDefault="003E4081">
      <w:pPr>
        <w:pStyle w:val="Style6"/>
        <w:widowControl/>
        <w:spacing w:line="240" w:lineRule="exact"/>
        <w:ind w:left="5453" w:right="4061"/>
        <w:rPr>
          <w:sz w:val="20"/>
          <w:szCs w:val="20"/>
        </w:rPr>
      </w:pPr>
    </w:p>
    <w:p w:rsidR="003E4081" w:rsidRDefault="003E4081">
      <w:pPr>
        <w:pStyle w:val="Style6"/>
        <w:widowControl/>
        <w:spacing w:line="240" w:lineRule="exact"/>
        <w:ind w:left="5453" w:right="4061"/>
        <w:rPr>
          <w:sz w:val="20"/>
          <w:szCs w:val="20"/>
        </w:rPr>
      </w:pPr>
    </w:p>
    <w:p w:rsidR="003E4081" w:rsidRDefault="003E4081">
      <w:pPr>
        <w:pStyle w:val="Style6"/>
        <w:widowControl/>
        <w:spacing w:line="240" w:lineRule="exact"/>
        <w:ind w:left="5453" w:right="4061"/>
        <w:rPr>
          <w:sz w:val="20"/>
          <w:szCs w:val="20"/>
        </w:rPr>
      </w:pPr>
    </w:p>
    <w:p w:rsidR="003E4081" w:rsidRDefault="003E4081">
      <w:pPr>
        <w:pStyle w:val="Style6"/>
        <w:widowControl/>
        <w:spacing w:line="240" w:lineRule="exact"/>
        <w:ind w:left="5453" w:right="4061"/>
        <w:rPr>
          <w:sz w:val="20"/>
          <w:szCs w:val="20"/>
        </w:rPr>
      </w:pPr>
    </w:p>
    <w:p w:rsidR="003E4081" w:rsidRDefault="003E4081">
      <w:pPr>
        <w:pStyle w:val="Style6"/>
        <w:widowControl/>
        <w:spacing w:line="240" w:lineRule="exact"/>
        <w:ind w:left="5453" w:right="4061"/>
        <w:rPr>
          <w:sz w:val="20"/>
          <w:szCs w:val="20"/>
        </w:rPr>
      </w:pPr>
    </w:p>
    <w:p w:rsidR="003E4081" w:rsidRDefault="003E4081">
      <w:pPr>
        <w:pStyle w:val="Style6"/>
        <w:widowControl/>
        <w:spacing w:line="240" w:lineRule="exact"/>
        <w:ind w:left="5453" w:right="4061"/>
        <w:rPr>
          <w:sz w:val="20"/>
          <w:szCs w:val="20"/>
        </w:rPr>
      </w:pPr>
    </w:p>
    <w:p w:rsidR="003E4081" w:rsidRDefault="003E4081">
      <w:pPr>
        <w:pStyle w:val="Style6"/>
        <w:widowControl/>
        <w:spacing w:line="240" w:lineRule="exact"/>
        <w:ind w:left="5453" w:right="4061"/>
        <w:rPr>
          <w:sz w:val="20"/>
          <w:szCs w:val="20"/>
        </w:rPr>
      </w:pPr>
    </w:p>
    <w:p w:rsidR="003E4081" w:rsidRDefault="003E4081">
      <w:pPr>
        <w:pStyle w:val="Style6"/>
        <w:widowControl/>
        <w:spacing w:line="240" w:lineRule="exact"/>
        <w:ind w:left="5453" w:right="4061"/>
        <w:rPr>
          <w:sz w:val="20"/>
          <w:szCs w:val="20"/>
        </w:rPr>
      </w:pPr>
    </w:p>
    <w:p w:rsidR="003E4081" w:rsidRDefault="003E4081">
      <w:pPr>
        <w:pStyle w:val="Style6"/>
        <w:widowControl/>
        <w:spacing w:line="240" w:lineRule="exact"/>
        <w:ind w:left="5453" w:right="4061"/>
        <w:rPr>
          <w:sz w:val="20"/>
          <w:szCs w:val="20"/>
        </w:rPr>
      </w:pPr>
    </w:p>
    <w:p w:rsidR="003E4081" w:rsidRDefault="003E4081">
      <w:pPr>
        <w:pStyle w:val="Style6"/>
        <w:widowControl/>
        <w:spacing w:line="240" w:lineRule="exact"/>
        <w:ind w:left="5453" w:right="4061"/>
        <w:rPr>
          <w:sz w:val="20"/>
          <w:szCs w:val="20"/>
        </w:rPr>
      </w:pPr>
    </w:p>
    <w:p w:rsidR="003E4081" w:rsidRDefault="003E4081">
      <w:pPr>
        <w:pStyle w:val="Style6"/>
        <w:widowControl/>
        <w:spacing w:line="240" w:lineRule="exact"/>
        <w:ind w:left="5453" w:right="4061"/>
        <w:rPr>
          <w:sz w:val="20"/>
          <w:szCs w:val="20"/>
        </w:rPr>
      </w:pPr>
    </w:p>
    <w:p w:rsidR="003E4081" w:rsidRDefault="003E4081">
      <w:pPr>
        <w:pStyle w:val="Style6"/>
        <w:widowControl/>
        <w:spacing w:line="240" w:lineRule="exact"/>
        <w:ind w:left="5453" w:right="4061"/>
        <w:rPr>
          <w:sz w:val="20"/>
          <w:szCs w:val="20"/>
        </w:rPr>
      </w:pPr>
    </w:p>
    <w:p w:rsidR="003E4081" w:rsidRDefault="003E4081">
      <w:pPr>
        <w:pStyle w:val="Style6"/>
        <w:widowControl/>
        <w:spacing w:line="240" w:lineRule="exact"/>
        <w:ind w:left="5453" w:right="4061"/>
        <w:rPr>
          <w:sz w:val="20"/>
          <w:szCs w:val="20"/>
        </w:rPr>
      </w:pPr>
    </w:p>
    <w:p w:rsidR="003E4081" w:rsidRDefault="003E4081">
      <w:pPr>
        <w:pStyle w:val="Style6"/>
        <w:widowControl/>
        <w:spacing w:line="240" w:lineRule="exact"/>
        <w:ind w:left="5453" w:right="4061"/>
        <w:rPr>
          <w:sz w:val="20"/>
          <w:szCs w:val="20"/>
        </w:rPr>
      </w:pPr>
    </w:p>
    <w:p w:rsidR="009C6302" w:rsidRDefault="009C6302">
      <w:pPr>
        <w:pStyle w:val="Style6"/>
        <w:widowControl/>
        <w:spacing w:line="240" w:lineRule="exact"/>
        <w:ind w:left="5453" w:right="4061"/>
        <w:rPr>
          <w:sz w:val="20"/>
          <w:szCs w:val="20"/>
        </w:rPr>
      </w:pPr>
    </w:p>
    <w:p w:rsidR="003E4081" w:rsidRDefault="003E4081">
      <w:pPr>
        <w:pStyle w:val="Style6"/>
        <w:widowControl/>
        <w:spacing w:line="240" w:lineRule="exact"/>
        <w:ind w:left="5453" w:right="4061"/>
        <w:rPr>
          <w:sz w:val="20"/>
          <w:szCs w:val="20"/>
        </w:rPr>
      </w:pPr>
    </w:p>
    <w:p w:rsidR="003E4081" w:rsidRDefault="003E4081">
      <w:pPr>
        <w:pStyle w:val="Style6"/>
        <w:widowControl/>
        <w:spacing w:line="240" w:lineRule="exact"/>
        <w:ind w:left="5453" w:right="4061"/>
        <w:rPr>
          <w:sz w:val="20"/>
          <w:szCs w:val="20"/>
        </w:rPr>
      </w:pPr>
    </w:p>
    <w:p w:rsidR="003E4081" w:rsidRDefault="003E4081">
      <w:pPr>
        <w:pStyle w:val="Style6"/>
        <w:widowControl/>
        <w:spacing w:line="240" w:lineRule="exact"/>
        <w:ind w:left="5453" w:right="4061"/>
        <w:rPr>
          <w:sz w:val="20"/>
          <w:szCs w:val="20"/>
        </w:rPr>
      </w:pPr>
    </w:p>
    <w:p w:rsidR="003E4081" w:rsidRDefault="003E4081">
      <w:pPr>
        <w:pStyle w:val="Style6"/>
        <w:widowControl/>
        <w:spacing w:line="240" w:lineRule="exact"/>
        <w:ind w:left="5453" w:right="4061"/>
        <w:rPr>
          <w:sz w:val="20"/>
          <w:szCs w:val="20"/>
        </w:rPr>
      </w:pPr>
    </w:p>
    <w:p w:rsidR="003E4081" w:rsidRDefault="003E4081">
      <w:pPr>
        <w:pStyle w:val="Style6"/>
        <w:widowControl/>
        <w:spacing w:line="240" w:lineRule="exact"/>
        <w:ind w:left="5453" w:right="4061"/>
        <w:rPr>
          <w:sz w:val="20"/>
          <w:szCs w:val="20"/>
        </w:rPr>
      </w:pPr>
    </w:p>
    <w:p w:rsidR="00225AB9" w:rsidRDefault="00225AB9" w:rsidP="00225AB9">
      <w:pPr>
        <w:pStyle w:val="Style6"/>
        <w:widowControl/>
        <w:spacing w:before="211"/>
        <w:ind w:right="4061"/>
        <w:rPr>
          <w:rStyle w:val="FontStyle11"/>
        </w:rPr>
      </w:pPr>
    </w:p>
    <w:p w:rsidR="00033924" w:rsidRPr="00225AB9" w:rsidRDefault="00225AB9" w:rsidP="00225AB9">
      <w:pPr>
        <w:pStyle w:val="Style6"/>
        <w:widowControl/>
        <w:spacing w:before="211"/>
        <w:ind w:right="4061"/>
        <w:rPr>
          <w:b/>
          <w:bCs/>
          <w:sz w:val="22"/>
          <w:szCs w:val="22"/>
        </w:rPr>
      </w:pPr>
      <w:r>
        <w:rPr>
          <w:rStyle w:val="FontStyle11"/>
        </w:rPr>
        <w:lastRenderedPageBreak/>
        <w:t xml:space="preserve">                                                           1. </w:t>
      </w:r>
      <w:r>
        <w:rPr>
          <w:b/>
        </w:rPr>
        <w:t>ОБЩИЕ ПОЛОЖЕНИЯ</w:t>
      </w:r>
    </w:p>
    <w:p w:rsidR="00033924" w:rsidRPr="00033924" w:rsidRDefault="00033924" w:rsidP="00033924">
      <w:pPr>
        <w:widowControl/>
        <w:autoSpaceDE/>
        <w:autoSpaceDN/>
        <w:adjustRightInd/>
        <w:jc w:val="center"/>
      </w:pPr>
    </w:p>
    <w:p w:rsidR="00033924" w:rsidRPr="00033924" w:rsidRDefault="00033924" w:rsidP="00033924">
      <w:pPr>
        <w:widowControl/>
        <w:autoSpaceDE/>
        <w:autoSpaceDN/>
        <w:adjustRightInd/>
        <w:jc w:val="both"/>
      </w:pPr>
      <w:r w:rsidRPr="00033924">
        <w:t>1.1. Местное отделение Общероссийской общественно-государственной организации «Добровольное общество содействия армии, авиации и флоту России»</w:t>
      </w:r>
      <w:r w:rsidRPr="00033924">
        <w:rPr>
          <w:sz w:val="22"/>
          <w:szCs w:val="22"/>
        </w:rPr>
        <w:t xml:space="preserve"> </w:t>
      </w:r>
      <w:r w:rsidR="00967039">
        <w:t xml:space="preserve"> Хвойнинского</w:t>
      </w:r>
      <w:r w:rsidRPr="00033924">
        <w:t xml:space="preserve"> района Новгородской области (далее – Местное от</w:t>
      </w:r>
      <w:r w:rsidR="00967039">
        <w:t>деление ДОСААФ России Хвойнинского</w:t>
      </w:r>
      <w:r w:rsidRPr="00033924">
        <w:t xml:space="preserve"> района) является  добровольным, самоуправляемым общественным объединением, созданным в форме общественной организации, осуществляющей свою деятельность на основе Конституции и законодательства Российской Федерации, а также единого Устава ДОСААФ России.</w:t>
      </w:r>
    </w:p>
    <w:p w:rsidR="00033924" w:rsidRPr="00033924" w:rsidRDefault="00033924" w:rsidP="00033924">
      <w:pPr>
        <w:widowControl/>
        <w:autoSpaceDE/>
        <w:autoSpaceDN/>
        <w:adjustRightInd/>
        <w:jc w:val="both"/>
      </w:pPr>
      <w:r w:rsidRPr="00033924">
        <w:t>1.2. Местное от</w:t>
      </w:r>
      <w:r w:rsidR="00967039">
        <w:t>деление ДОСААФ России Хвойнинского</w:t>
      </w:r>
      <w:r w:rsidRPr="00033924">
        <w:t xml:space="preserve"> района осуществляет свою деятельность в соответствии с Конституцией РФ, Гражданским кодексом РФ, Трудовым кодексом РФ, Федеральным законом РФ от 29 декабря 2012г. № 273-ФЗ «Об образовании в Российской Федерации», Федеральным законом от 10.12.1995 №196-ФЗ «О безопасности дорожного движения», постановлением Правительства РФ от 28.10.2013 </w:t>
      </w:r>
    </w:p>
    <w:p w:rsidR="00033924" w:rsidRPr="00033924" w:rsidRDefault="00033924" w:rsidP="00033924">
      <w:pPr>
        <w:widowControl/>
        <w:autoSpaceDE/>
        <w:autoSpaceDN/>
        <w:adjustRightInd/>
        <w:jc w:val="both"/>
      </w:pPr>
      <w:r w:rsidRPr="00033924">
        <w:t xml:space="preserve">№966 «О лицензировании образовательной деятельности», постановлением Правительства РФ от 15.08.2013 №706 «Об утверждении правил оказания платных образовательных услуг», Уставом ДОСААФ России, настоящим Положением, другими нормативными документами Российской Федерации. </w:t>
      </w:r>
    </w:p>
    <w:p w:rsidR="00033924" w:rsidRPr="00033924" w:rsidRDefault="00033924" w:rsidP="00033924">
      <w:pPr>
        <w:widowControl/>
        <w:autoSpaceDE/>
        <w:autoSpaceDN/>
        <w:adjustRightInd/>
        <w:jc w:val="both"/>
      </w:pPr>
      <w:r w:rsidRPr="00033924">
        <w:t>1.3. Настоящее положение регламентирует правила приёма, организацию учебного процесса и порядок отчисления граждан, а также права и обязанности участников образовательного процесса в Местном от</w:t>
      </w:r>
      <w:r w:rsidR="00967039">
        <w:t>делении ДОСААФ России Хвойнинского</w:t>
      </w:r>
      <w:r w:rsidRPr="00033924">
        <w:t xml:space="preserve"> района.</w:t>
      </w:r>
    </w:p>
    <w:p w:rsidR="00033924" w:rsidRPr="00033924" w:rsidRDefault="00033924" w:rsidP="00033924">
      <w:pPr>
        <w:widowControl/>
        <w:autoSpaceDE/>
        <w:autoSpaceDN/>
        <w:adjustRightInd/>
        <w:jc w:val="both"/>
      </w:pPr>
    </w:p>
    <w:p w:rsidR="00033924" w:rsidRPr="00033924" w:rsidRDefault="00033924" w:rsidP="00033924">
      <w:pPr>
        <w:widowControl/>
        <w:autoSpaceDE/>
        <w:autoSpaceDN/>
        <w:adjustRightInd/>
        <w:jc w:val="center"/>
        <w:rPr>
          <w:b/>
        </w:rPr>
      </w:pPr>
      <w:r w:rsidRPr="00033924">
        <w:rPr>
          <w:b/>
        </w:rPr>
        <w:t>2. ПРЕДМЕТ И ЦЕЛЬ ДЕЯТЕЛЬНОСТИ</w:t>
      </w:r>
    </w:p>
    <w:p w:rsidR="00033924" w:rsidRPr="00033924" w:rsidRDefault="00033924" w:rsidP="00033924">
      <w:pPr>
        <w:widowControl/>
        <w:autoSpaceDE/>
        <w:autoSpaceDN/>
        <w:adjustRightInd/>
        <w:jc w:val="center"/>
        <w:rPr>
          <w:b/>
        </w:rPr>
      </w:pPr>
    </w:p>
    <w:p w:rsidR="00033924" w:rsidRPr="00033924" w:rsidRDefault="00033924" w:rsidP="00033924">
      <w:pPr>
        <w:widowControl/>
        <w:numPr>
          <w:ilvl w:val="1"/>
          <w:numId w:val="1"/>
        </w:numPr>
        <w:tabs>
          <w:tab w:val="num" w:pos="0"/>
        </w:tabs>
        <w:autoSpaceDE/>
        <w:autoSpaceDN/>
        <w:adjustRightInd/>
        <w:jc w:val="both"/>
      </w:pPr>
      <w:r w:rsidRPr="00033924">
        <w:t>2.1.   Местное от</w:t>
      </w:r>
      <w:r w:rsidR="00967039">
        <w:t>деление ДОСААФ России Хвойнинского</w:t>
      </w:r>
      <w:r w:rsidRPr="00033924">
        <w:t xml:space="preserve"> района проводит деятельность по укреплению обороноспособности страны и военно-патриотическому воспитанию граждан, развитию авиационных, технических и военно-прикладных видов спорта, технич</w:t>
      </w:r>
      <w:r w:rsidR="001960C1">
        <w:t>еского творчества граждан</w:t>
      </w:r>
      <w:r w:rsidRPr="00033924">
        <w:t>.</w:t>
      </w:r>
    </w:p>
    <w:p w:rsidR="00033924" w:rsidRPr="00033924" w:rsidRDefault="00033924" w:rsidP="00033924">
      <w:pPr>
        <w:widowControl/>
        <w:tabs>
          <w:tab w:val="num" w:pos="5040"/>
        </w:tabs>
        <w:autoSpaceDE/>
        <w:autoSpaceDN/>
        <w:adjustRightInd/>
        <w:jc w:val="both"/>
      </w:pPr>
      <w:r w:rsidRPr="00033924">
        <w:t xml:space="preserve">2.2.   Обеспечивает реализацию прав граждан на занятия физической культурой, спортом и туризмом, оказывает содействие в развитии физкультурно-спортивного движения, выполнении программ и планов по физическому воспитанию граждан в соответствии с законодательством Российской Федерации о физической культуре и спорте. </w:t>
      </w:r>
    </w:p>
    <w:p w:rsidR="00033924" w:rsidRPr="00033924" w:rsidRDefault="00033924" w:rsidP="00033924">
      <w:pPr>
        <w:widowControl/>
        <w:tabs>
          <w:tab w:val="num" w:pos="5040"/>
        </w:tabs>
        <w:autoSpaceDE/>
        <w:autoSpaceDN/>
        <w:adjustRightInd/>
        <w:jc w:val="both"/>
      </w:pPr>
      <w:r w:rsidRPr="00033924">
        <w:t>2.3.   Предметом деятельности Местного от</w:t>
      </w:r>
      <w:r w:rsidR="00967039">
        <w:t>деления ДОСААФ России Хвойнинского</w:t>
      </w:r>
      <w:r w:rsidRPr="00033924">
        <w:t xml:space="preserve"> района является осуществление образовательной деятельности по программам профессиональной подготовки, согласованные с ГИБДД:</w:t>
      </w:r>
    </w:p>
    <w:p w:rsidR="00033924" w:rsidRPr="00033924" w:rsidRDefault="00033924" w:rsidP="00033924">
      <w:pPr>
        <w:widowControl/>
        <w:numPr>
          <w:ilvl w:val="1"/>
          <w:numId w:val="1"/>
        </w:numPr>
        <w:tabs>
          <w:tab w:val="num" w:pos="0"/>
        </w:tabs>
        <w:autoSpaceDE/>
        <w:autoSpaceDN/>
        <w:adjustRightInd/>
        <w:jc w:val="both"/>
      </w:pPr>
      <w:r w:rsidRPr="00033924">
        <w:t xml:space="preserve">     - подготовка водителей тра</w:t>
      </w:r>
      <w:r w:rsidR="00967039">
        <w:t xml:space="preserve">нспортных средств категорий </w:t>
      </w:r>
      <w:r w:rsidRPr="00033924">
        <w:t xml:space="preserve"> </w:t>
      </w:r>
      <w:r w:rsidR="001960C1">
        <w:t>«А»,</w:t>
      </w:r>
      <w:r w:rsidRPr="00033924">
        <w:t>«В»</w:t>
      </w:r>
      <w:r w:rsidR="00967039">
        <w:t>, «С», «СЕ»</w:t>
      </w:r>
      <w:r w:rsidRPr="00033924">
        <w:t>.</w:t>
      </w:r>
    </w:p>
    <w:p w:rsidR="00033924" w:rsidRPr="00033924" w:rsidRDefault="00033924" w:rsidP="00033924">
      <w:pPr>
        <w:widowControl/>
        <w:numPr>
          <w:ilvl w:val="1"/>
          <w:numId w:val="1"/>
        </w:numPr>
        <w:tabs>
          <w:tab w:val="num" w:pos="0"/>
        </w:tabs>
        <w:autoSpaceDE/>
        <w:autoSpaceDN/>
        <w:adjustRightInd/>
        <w:jc w:val="both"/>
      </w:pPr>
      <w:r w:rsidRPr="00033924">
        <w:t xml:space="preserve">     - переподготовка водителей тра</w:t>
      </w:r>
      <w:r w:rsidR="001960C1">
        <w:t xml:space="preserve">нспортных средств </w:t>
      </w:r>
      <w:r w:rsidR="00967039">
        <w:t>с категории «С» на категорию «В», с категории «С» на категорию «Д»</w:t>
      </w:r>
    </w:p>
    <w:p w:rsidR="00033924" w:rsidRPr="00033924" w:rsidRDefault="00033924" w:rsidP="00033924">
      <w:pPr>
        <w:widowControl/>
        <w:numPr>
          <w:ilvl w:val="1"/>
          <w:numId w:val="1"/>
        </w:numPr>
        <w:tabs>
          <w:tab w:val="num" w:pos="0"/>
        </w:tabs>
        <w:autoSpaceDE/>
        <w:autoSpaceDN/>
        <w:adjustRightInd/>
        <w:jc w:val="both"/>
      </w:pPr>
      <w:r w:rsidRPr="00033924">
        <w:t>2.4.     Целью деятельности Местного от</w:t>
      </w:r>
      <w:r w:rsidR="00967039">
        <w:t>деления ДОСААФ России Хвойнинского</w:t>
      </w:r>
      <w:r w:rsidRPr="00033924">
        <w:t xml:space="preserve"> района является реализация прав граждан на образование. </w:t>
      </w:r>
    </w:p>
    <w:p w:rsidR="00033924" w:rsidRPr="00033924" w:rsidRDefault="00033924" w:rsidP="00033924">
      <w:pPr>
        <w:widowControl/>
        <w:numPr>
          <w:ilvl w:val="1"/>
          <w:numId w:val="1"/>
        </w:numPr>
        <w:tabs>
          <w:tab w:val="num" w:pos="0"/>
        </w:tabs>
        <w:autoSpaceDE/>
        <w:autoSpaceDN/>
        <w:adjustRightInd/>
        <w:jc w:val="both"/>
      </w:pPr>
      <w:r w:rsidRPr="00033924">
        <w:t>2.5.   Образовательная деятельность Местного от</w:t>
      </w:r>
      <w:r w:rsidR="00967039">
        <w:t>деления ДОСААФ России Хвойнинского</w:t>
      </w:r>
      <w:r w:rsidRPr="00033924">
        <w:t xml:space="preserve"> района осуществляется с учетом индивидуальных особенностей обучаемых, на принципах демократии и гуманизма.</w:t>
      </w:r>
    </w:p>
    <w:p w:rsidR="00033924" w:rsidRPr="00033924" w:rsidRDefault="00033924" w:rsidP="00033924">
      <w:pPr>
        <w:widowControl/>
        <w:numPr>
          <w:ilvl w:val="1"/>
          <w:numId w:val="1"/>
        </w:numPr>
        <w:tabs>
          <w:tab w:val="num" w:pos="0"/>
        </w:tabs>
        <w:autoSpaceDE/>
        <w:autoSpaceDN/>
        <w:adjustRightInd/>
        <w:jc w:val="both"/>
      </w:pPr>
      <w:r w:rsidRPr="00033924">
        <w:t>2.6.  Местное отделение ДОСААФ России</w:t>
      </w:r>
      <w:r w:rsidR="00967039">
        <w:t xml:space="preserve"> Хвойнинского</w:t>
      </w:r>
      <w:r w:rsidRPr="00033924">
        <w:t xml:space="preserve"> района осуществляет деятельность по развитию и укреплению учебно-материальной и социально-культурной базы Местного отделения и иную деятельность, не противоречащую законодательству Российской Федерации и единому Уставу ДОСААФ России. </w:t>
      </w:r>
    </w:p>
    <w:p w:rsidR="00033924" w:rsidRPr="00033924" w:rsidRDefault="00033924" w:rsidP="00033924">
      <w:pPr>
        <w:widowControl/>
        <w:tabs>
          <w:tab w:val="num" w:pos="5040"/>
        </w:tabs>
        <w:autoSpaceDE/>
        <w:autoSpaceDN/>
        <w:adjustRightInd/>
        <w:jc w:val="both"/>
      </w:pPr>
    </w:p>
    <w:p w:rsidR="00033924" w:rsidRPr="00033924" w:rsidRDefault="00033924" w:rsidP="00033924">
      <w:pPr>
        <w:widowControl/>
        <w:tabs>
          <w:tab w:val="num" w:pos="5040"/>
        </w:tabs>
        <w:autoSpaceDE/>
        <w:autoSpaceDN/>
        <w:adjustRightInd/>
        <w:jc w:val="both"/>
      </w:pPr>
    </w:p>
    <w:p w:rsidR="00033924" w:rsidRDefault="00033924" w:rsidP="00033924">
      <w:pPr>
        <w:widowControl/>
        <w:autoSpaceDE/>
        <w:autoSpaceDN/>
        <w:adjustRightInd/>
        <w:ind w:left="360"/>
        <w:jc w:val="center"/>
        <w:rPr>
          <w:b/>
        </w:rPr>
      </w:pPr>
    </w:p>
    <w:p w:rsidR="001960C1" w:rsidRDefault="001960C1" w:rsidP="00033924">
      <w:pPr>
        <w:widowControl/>
        <w:autoSpaceDE/>
        <w:autoSpaceDN/>
        <w:adjustRightInd/>
        <w:ind w:left="360"/>
        <w:jc w:val="center"/>
        <w:rPr>
          <w:b/>
        </w:rPr>
      </w:pPr>
    </w:p>
    <w:p w:rsidR="001960C1" w:rsidRDefault="001960C1" w:rsidP="00033924">
      <w:pPr>
        <w:widowControl/>
        <w:autoSpaceDE/>
        <w:autoSpaceDN/>
        <w:adjustRightInd/>
        <w:ind w:left="360"/>
        <w:jc w:val="center"/>
        <w:rPr>
          <w:b/>
        </w:rPr>
      </w:pPr>
    </w:p>
    <w:p w:rsidR="001960C1" w:rsidRPr="00033924" w:rsidRDefault="001960C1" w:rsidP="00033924">
      <w:pPr>
        <w:widowControl/>
        <w:autoSpaceDE/>
        <w:autoSpaceDN/>
        <w:adjustRightInd/>
        <w:ind w:left="360"/>
        <w:jc w:val="center"/>
        <w:rPr>
          <w:b/>
        </w:rPr>
      </w:pPr>
    </w:p>
    <w:p w:rsidR="00033924" w:rsidRPr="00033924" w:rsidRDefault="00033924" w:rsidP="00033924">
      <w:pPr>
        <w:widowControl/>
        <w:autoSpaceDE/>
        <w:autoSpaceDN/>
        <w:adjustRightInd/>
        <w:ind w:left="360"/>
        <w:jc w:val="center"/>
        <w:rPr>
          <w:b/>
        </w:rPr>
      </w:pPr>
    </w:p>
    <w:p w:rsidR="00033924" w:rsidRPr="00033924" w:rsidRDefault="00033924" w:rsidP="00033924">
      <w:pPr>
        <w:widowControl/>
        <w:autoSpaceDE/>
        <w:autoSpaceDN/>
        <w:adjustRightInd/>
        <w:ind w:left="360"/>
        <w:jc w:val="center"/>
        <w:rPr>
          <w:b/>
        </w:rPr>
      </w:pPr>
      <w:r w:rsidRPr="00033924">
        <w:rPr>
          <w:b/>
        </w:rPr>
        <w:lastRenderedPageBreak/>
        <w:t>3. ОРГАНИЗАЦИЯ ОБРАЗОВАТЕЛЬНОГО ПРОЦЕССА</w:t>
      </w:r>
    </w:p>
    <w:p w:rsidR="00033924" w:rsidRPr="00033924" w:rsidRDefault="00033924" w:rsidP="00033924">
      <w:pPr>
        <w:widowControl/>
        <w:autoSpaceDE/>
        <w:autoSpaceDN/>
        <w:adjustRightInd/>
        <w:ind w:left="360"/>
        <w:jc w:val="center"/>
        <w:rPr>
          <w:b/>
        </w:rPr>
      </w:pPr>
    </w:p>
    <w:p w:rsidR="00033924" w:rsidRPr="00033924" w:rsidRDefault="00033924" w:rsidP="00033924">
      <w:pPr>
        <w:widowControl/>
        <w:autoSpaceDE/>
        <w:autoSpaceDN/>
        <w:adjustRightInd/>
        <w:jc w:val="both"/>
      </w:pPr>
      <w:r w:rsidRPr="00033924">
        <w:t>3.1. Организация образовательного процесса регламентируется учебными планами, расписанием занятий и рабочими  программами разработанными и утверждёнными в соответствии с Приказом Минобрнауки РФ от 26.12.2013 N 1408 "Об утверждении примерных программ профессионального обучения водителей транспортных средств соответствующих категорий и подкатегорий" и другими локальными актами на основании лицензии на право осуществления образовательной деятельности и заключения ГИБДД УМВД России по Новгородской области о соответствии учебно-материальной базы установленным требованиям.</w:t>
      </w:r>
    </w:p>
    <w:p w:rsidR="00033924" w:rsidRPr="00033924" w:rsidRDefault="00033924" w:rsidP="00033924">
      <w:pPr>
        <w:widowControl/>
        <w:autoSpaceDE/>
        <w:autoSpaceDN/>
        <w:adjustRightInd/>
        <w:jc w:val="both"/>
      </w:pPr>
      <w:r w:rsidRPr="00033924">
        <w:t>3.2.  Приём учащихся осуществляется в порядке свободного набора по личным заявлениям граждан, а также по договорам с предприятиями, учреждениями и организациями. При подаче заявления Местное от</w:t>
      </w:r>
      <w:r w:rsidR="00967039">
        <w:t>деление ДОСААФ России Хвойнинского</w:t>
      </w:r>
      <w:r w:rsidRPr="00033924">
        <w:t xml:space="preserve"> района обязаны ознакомить заявителя с настоящим положением, лицензией на право осуществления образовательной деятельности, образовательными программами и другими документами, регламентирующими организацию образовательного процесса.</w:t>
      </w:r>
    </w:p>
    <w:p w:rsidR="00033924" w:rsidRPr="00033924" w:rsidRDefault="00033924" w:rsidP="00033924">
      <w:pPr>
        <w:widowControl/>
        <w:autoSpaceDE/>
        <w:autoSpaceDN/>
        <w:adjustRightInd/>
        <w:jc w:val="both"/>
      </w:pPr>
      <w:r w:rsidRPr="00033924">
        <w:t>3.3.    На обучение по программам профессиональной по</w:t>
      </w:r>
      <w:r w:rsidR="00967039">
        <w:t>дготовки водителей категории</w:t>
      </w:r>
      <w:r w:rsidRPr="00033924">
        <w:t xml:space="preserve"> </w:t>
      </w:r>
      <w:r w:rsidR="001960C1">
        <w:t xml:space="preserve">«А», </w:t>
      </w:r>
      <w:r w:rsidRPr="00033924">
        <w:t>«В»</w:t>
      </w:r>
      <w:r w:rsidR="001960C1">
        <w:t xml:space="preserve">, </w:t>
      </w:r>
      <w:r w:rsidRPr="00033924">
        <w:t xml:space="preserve"> принимаются лица не моложе 16 лет,</w:t>
      </w:r>
      <w:r w:rsidR="00967039">
        <w:t xml:space="preserve"> категории «Д» - н</w:t>
      </w:r>
      <w:r w:rsidR="001960C1">
        <w:t xml:space="preserve">е моложе 21 года, </w:t>
      </w:r>
      <w:r w:rsidRPr="00033924">
        <w:t xml:space="preserve"> состояние здоровья которых удовлетворяет медицинским требованиям по обучаемой профессии и не лишённые права управления транспортными средствами на время обучения.</w:t>
      </w:r>
    </w:p>
    <w:p w:rsidR="00033924" w:rsidRPr="00033924" w:rsidRDefault="00033924" w:rsidP="00033924">
      <w:pPr>
        <w:widowControl/>
        <w:autoSpaceDE/>
        <w:autoSpaceDN/>
        <w:adjustRightInd/>
        <w:jc w:val="both"/>
      </w:pPr>
      <w:r w:rsidRPr="00033924">
        <w:t>3.4.    В случае приёма на обучение за счёт средств физических и (или) юридических лиц</w:t>
      </w:r>
      <w:r w:rsidR="00967039">
        <w:t>,</w:t>
      </w:r>
      <w:r w:rsidRPr="00033924">
        <w:t xml:space="preserve"> изданию приказа о приёме лица на обучение  в Местное от</w:t>
      </w:r>
      <w:r w:rsidR="00967039">
        <w:t>деление ДОСААФ России Хвойнинского</w:t>
      </w:r>
      <w:r w:rsidRPr="00033924">
        <w:t xml:space="preserve"> района предшествует заключение договора.</w:t>
      </w:r>
    </w:p>
    <w:p w:rsidR="00033924" w:rsidRPr="00033924" w:rsidRDefault="00033924" w:rsidP="00033924">
      <w:pPr>
        <w:widowControl/>
        <w:autoSpaceDE/>
        <w:autoSpaceDN/>
        <w:adjustRightInd/>
        <w:jc w:val="both"/>
      </w:pPr>
      <w:r w:rsidRPr="00033924">
        <w:t>3.5.   Договор об обучении (договор об оказании платных образовательных услуг) заключается между Местным отд</w:t>
      </w:r>
      <w:r w:rsidR="00967039">
        <w:t>елением ДОСААФ России Хвойнинского</w:t>
      </w:r>
      <w:r w:rsidRPr="00033924">
        <w:t xml:space="preserve"> района и лицом, зачисляемым на обучение (родителями или законным представителем несовершеннолетнего лица), а также физическим или юридическим лицом, обязующимся оплатить обучение лица, зачисляемого на обучение. </w:t>
      </w:r>
    </w:p>
    <w:p w:rsidR="00033924" w:rsidRPr="00033924" w:rsidRDefault="00033924" w:rsidP="00033924">
      <w:pPr>
        <w:widowControl/>
        <w:autoSpaceDE/>
        <w:autoSpaceDN/>
        <w:adjustRightInd/>
        <w:jc w:val="both"/>
      </w:pPr>
      <w:r w:rsidRPr="00033924">
        <w:t>3.6.  Оплата за обучение производится учащимися на счёт Местного от</w:t>
      </w:r>
      <w:r w:rsidR="00967039">
        <w:t>деления ДОСААФ России Хвойнинского</w:t>
      </w:r>
      <w:r w:rsidRPr="00033924">
        <w:t xml:space="preserve"> района Новгородской </w:t>
      </w:r>
      <w:r w:rsidR="00944A3A">
        <w:t>области в отделении №8629 Сбербанка России г. В.Новгород</w:t>
      </w:r>
      <w:r w:rsidRPr="00033924">
        <w:t>. Возможно внесение оплаты частями до окончания срока обучения согласно условиям договора на обучение.</w:t>
      </w:r>
    </w:p>
    <w:p w:rsidR="00033924" w:rsidRPr="00033924" w:rsidRDefault="00033924" w:rsidP="00033924">
      <w:pPr>
        <w:widowControl/>
        <w:autoSpaceDE/>
        <w:autoSpaceDN/>
        <w:adjustRightInd/>
        <w:jc w:val="both"/>
      </w:pPr>
      <w:r w:rsidRPr="00033924">
        <w:t>3.7.   Учебные группы для теоретической и практической подготовк</w:t>
      </w:r>
      <w:r w:rsidR="005F3593">
        <w:t>и формируются численностью до 30</w:t>
      </w:r>
      <w:r w:rsidRPr="00033924">
        <w:t xml:space="preserve"> человек. Начало занятий определяется по мере формирования группы. Зачисление учащихся производится приказом о формировании группы, в приказе указываются:</w:t>
      </w:r>
    </w:p>
    <w:p w:rsidR="00033924" w:rsidRPr="00033924" w:rsidRDefault="00033924" w:rsidP="00033924">
      <w:pPr>
        <w:widowControl/>
        <w:numPr>
          <w:ilvl w:val="0"/>
          <w:numId w:val="2"/>
        </w:numPr>
        <w:autoSpaceDE/>
        <w:autoSpaceDN/>
        <w:adjustRightInd/>
        <w:jc w:val="both"/>
      </w:pPr>
      <w:r w:rsidRPr="00033924">
        <w:t>Наименование программы  обучения</w:t>
      </w:r>
    </w:p>
    <w:p w:rsidR="00033924" w:rsidRPr="00033924" w:rsidRDefault="00033924" w:rsidP="00033924">
      <w:pPr>
        <w:widowControl/>
        <w:numPr>
          <w:ilvl w:val="0"/>
          <w:numId w:val="2"/>
        </w:numPr>
        <w:autoSpaceDE/>
        <w:autoSpaceDN/>
        <w:adjustRightInd/>
        <w:jc w:val="both"/>
      </w:pPr>
      <w:r w:rsidRPr="00033924">
        <w:t>Номер учебной группы</w:t>
      </w:r>
    </w:p>
    <w:p w:rsidR="00033924" w:rsidRPr="00033924" w:rsidRDefault="00033924" w:rsidP="00033924">
      <w:pPr>
        <w:widowControl/>
        <w:numPr>
          <w:ilvl w:val="0"/>
          <w:numId w:val="2"/>
        </w:numPr>
        <w:autoSpaceDE/>
        <w:autoSpaceDN/>
        <w:adjustRightInd/>
        <w:jc w:val="both"/>
      </w:pPr>
      <w:r w:rsidRPr="00033924">
        <w:t>Сроки начала и окончания обучения</w:t>
      </w:r>
    </w:p>
    <w:p w:rsidR="00033924" w:rsidRPr="00033924" w:rsidRDefault="00033924" w:rsidP="00033924">
      <w:pPr>
        <w:widowControl/>
        <w:numPr>
          <w:ilvl w:val="0"/>
          <w:numId w:val="2"/>
        </w:numPr>
        <w:autoSpaceDE/>
        <w:autoSpaceDN/>
        <w:adjustRightInd/>
        <w:jc w:val="both"/>
      </w:pPr>
      <w:r w:rsidRPr="00033924">
        <w:t>Преподаватели теоретических и практических дисциплин</w:t>
      </w:r>
    </w:p>
    <w:p w:rsidR="00033924" w:rsidRPr="00033924" w:rsidRDefault="00033924" w:rsidP="00033924">
      <w:pPr>
        <w:widowControl/>
        <w:numPr>
          <w:ilvl w:val="0"/>
          <w:numId w:val="2"/>
        </w:numPr>
        <w:autoSpaceDE/>
        <w:autoSpaceDN/>
        <w:adjustRightInd/>
        <w:jc w:val="both"/>
      </w:pPr>
      <w:r w:rsidRPr="00033924">
        <w:t>Мастера производственного обучения вождению</w:t>
      </w:r>
    </w:p>
    <w:p w:rsidR="00033924" w:rsidRPr="00033924" w:rsidRDefault="005F3593" w:rsidP="00033924">
      <w:pPr>
        <w:widowControl/>
        <w:numPr>
          <w:ilvl w:val="0"/>
          <w:numId w:val="2"/>
        </w:numPr>
        <w:autoSpaceDE/>
        <w:autoSpaceDN/>
        <w:adjustRightInd/>
        <w:jc w:val="both"/>
      </w:pPr>
      <w:r>
        <w:t>Ф.И.О.</w:t>
      </w:r>
      <w:r w:rsidR="00944A3A">
        <w:t>, год рождения и адреса учащихся.</w:t>
      </w:r>
    </w:p>
    <w:p w:rsidR="00033924" w:rsidRPr="00033924" w:rsidRDefault="00033924" w:rsidP="00033924">
      <w:pPr>
        <w:widowControl/>
        <w:autoSpaceDE/>
        <w:autoSpaceDN/>
        <w:adjustRightInd/>
        <w:jc w:val="both"/>
      </w:pPr>
      <w:r w:rsidRPr="00033924">
        <w:t xml:space="preserve">  Лица, не указанные в приказе, не могут быть занесены в журнал учёта занятий и допущены к обучению. </w:t>
      </w:r>
    </w:p>
    <w:p w:rsidR="00033924" w:rsidRPr="00033924" w:rsidRDefault="00033924" w:rsidP="00033924">
      <w:pPr>
        <w:widowControl/>
        <w:autoSpaceDE/>
        <w:autoSpaceDN/>
        <w:adjustRightInd/>
        <w:jc w:val="both"/>
      </w:pPr>
      <w:r w:rsidRPr="00033924">
        <w:t>3.8.   Для оформления учебной документации учащийся должен представить в</w:t>
      </w:r>
      <w:r w:rsidR="00D43307">
        <w:t xml:space="preserve"> учебную часть фотографию 3\4, паспорт</w:t>
      </w:r>
      <w:r w:rsidR="00AC0F86">
        <w:t xml:space="preserve"> и медицинскую справку</w:t>
      </w:r>
      <w:r w:rsidRPr="00033924">
        <w:t>.</w:t>
      </w:r>
    </w:p>
    <w:p w:rsidR="00033924" w:rsidRPr="00033924" w:rsidRDefault="00033924" w:rsidP="00033924">
      <w:pPr>
        <w:widowControl/>
        <w:autoSpaceDE/>
        <w:autoSpaceDN/>
        <w:adjustRightInd/>
        <w:jc w:val="both"/>
      </w:pPr>
      <w:r w:rsidRPr="00033924">
        <w:t>3.9.  Организация образовательного процесса регламентируется учебным планом, план-графиком проведения занятий и расписанием учебных занятий для каждой группы в соответствии со специальностью, которые разрабатываются и утверждаются Местным отд</w:t>
      </w:r>
      <w:r w:rsidR="005F3593">
        <w:t>елением ДОСААФ России Хвойнинского</w:t>
      </w:r>
      <w:r w:rsidRPr="00033924">
        <w:t xml:space="preserve"> района.</w:t>
      </w:r>
    </w:p>
    <w:p w:rsidR="00033924" w:rsidRPr="00033924" w:rsidRDefault="00033924" w:rsidP="00033924">
      <w:pPr>
        <w:widowControl/>
        <w:autoSpaceDE/>
        <w:autoSpaceDN/>
        <w:adjustRightInd/>
        <w:jc w:val="both"/>
      </w:pPr>
      <w:r w:rsidRPr="00033924">
        <w:t>3.10.   Учебный план содержит названия предметов и количество часов по теоретическим и практическим предметам для каждой специальности.</w:t>
      </w:r>
    </w:p>
    <w:p w:rsidR="00033924" w:rsidRPr="00033924" w:rsidRDefault="00033924" w:rsidP="00033924">
      <w:pPr>
        <w:widowControl/>
        <w:autoSpaceDE/>
        <w:autoSpaceDN/>
        <w:adjustRightInd/>
        <w:jc w:val="both"/>
      </w:pPr>
      <w:r w:rsidRPr="00033924">
        <w:t>План-график проведения занятий разрабатывается для каждой группы отдельно и  включает:</w:t>
      </w:r>
    </w:p>
    <w:p w:rsidR="00033924" w:rsidRPr="00033924" w:rsidRDefault="00033924" w:rsidP="00033924">
      <w:pPr>
        <w:widowControl/>
        <w:autoSpaceDE/>
        <w:autoSpaceDN/>
        <w:adjustRightInd/>
        <w:jc w:val="both"/>
      </w:pPr>
      <w:r w:rsidRPr="00033924">
        <w:t>- срок обучения по данной программе</w:t>
      </w:r>
    </w:p>
    <w:p w:rsidR="00033924" w:rsidRPr="00033924" w:rsidRDefault="00033924" w:rsidP="00033924">
      <w:pPr>
        <w:widowControl/>
        <w:autoSpaceDE/>
        <w:autoSpaceDN/>
        <w:adjustRightInd/>
        <w:jc w:val="both"/>
      </w:pPr>
      <w:r w:rsidRPr="00033924">
        <w:lastRenderedPageBreak/>
        <w:t>- перечень учебных предметов</w:t>
      </w:r>
    </w:p>
    <w:p w:rsidR="00033924" w:rsidRPr="00033924" w:rsidRDefault="00033924" w:rsidP="00033924">
      <w:pPr>
        <w:widowControl/>
        <w:autoSpaceDE/>
        <w:autoSpaceDN/>
        <w:adjustRightInd/>
        <w:jc w:val="both"/>
      </w:pPr>
      <w:r w:rsidRPr="00033924">
        <w:t>- дату и количество учебных часов теоретического и практического обучения, квалификационного экзамена.</w:t>
      </w:r>
    </w:p>
    <w:p w:rsidR="00033924" w:rsidRPr="00033924" w:rsidRDefault="00033924" w:rsidP="00033924">
      <w:pPr>
        <w:widowControl/>
        <w:autoSpaceDE/>
        <w:autoSpaceDN/>
        <w:adjustRightInd/>
        <w:jc w:val="both"/>
      </w:pPr>
      <w:r w:rsidRPr="00033924">
        <w:t>Расписание занятий составляется преподавателем теории на неделю или месяц для каждой учебной группы и включает:</w:t>
      </w:r>
    </w:p>
    <w:p w:rsidR="00033924" w:rsidRPr="00033924" w:rsidRDefault="00033924" w:rsidP="00033924">
      <w:pPr>
        <w:widowControl/>
        <w:autoSpaceDE/>
        <w:autoSpaceDN/>
        <w:adjustRightInd/>
        <w:jc w:val="both"/>
      </w:pPr>
      <w:r w:rsidRPr="00033924">
        <w:t>- время каждого занятия</w:t>
      </w:r>
    </w:p>
    <w:p w:rsidR="00033924" w:rsidRPr="00033924" w:rsidRDefault="00033924" w:rsidP="00033924">
      <w:pPr>
        <w:widowControl/>
        <w:autoSpaceDE/>
        <w:autoSpaceDN/>
        <w:adjustRightInd/>
        <w:jc w:val="both"/>
      </w:pPr>
      <w:r w:rsidRPr="00033924">
        <w:t>- название предмета</w:t>
      </w:r>
    </w:p>
    <w:p w:rsidR="00033924" w:rsidRPr="00033924" w:rsidRDefault="00033924" w:rsidP="00033924">
      <w:pPr>
        <w:widowControl/>
        <w:autoSpaceDE/>
        <w:autoSpaceDN/>
        <w:adjustRightInd/>
        <w:jc w:val="both"/>
      </w:pPr>
      <w:r w:rsidRPr="00033924">
        <w:t>- Ф.И.О. преподавателя</w:t>
      </w:r>
    </w:p>
    <w:p w:rsidR="00033924" w:rsidRPr="00033924" w:rsidRDefault="00033924" w:rsidP="00033924">
      <w:pPr>
        <w:widowControl/>
        <w:autoSpaceDE/>
        <w:autoSpaceDN/>
        <w:adjustRightInd/>
        <w:jc w:val="both"/>
      </w:pPr>
      <w:r w:rsidRPr="00033924">
        <w:t>- отметка о проведении занятия</w:t>
      </w:r>
    </w:p>
    <w:p w:rsidR="00033924" w:rsidRPr="00033924" w:rsidRDefault="00033924" w:rsidP="00033924">
      <w:pPr>
        <w:widowControl/>
        <w:autoSpaceDE/>
        <w:autoSpaceDN/>
        <w:adjustRightInd/>
        <w:jc w:val="both"/>
      </w:pPr>
      <w:r w:rsidRPr="00033924">
        <w:t>3.11.  Основными документами учета учебного процесса являются:</w:t>
      </w:r>
    </w:p>
    <w:p w:rsidR="00033924" w:rsidRPr="00033924" w:rsidRDefault="00033924" w:rsidP="00033924">
      <w:pPr>
        <w:widowControl/>
        <w:autoSpaceDE/>
        <w:autoSpaceDN/>
        <w:adjustRightInd/>
        <w:jc w:val="both"/>
      </w:pPr>
      <w:r w:rsidRPr="00033924">
        <w:t xml:space="preserve">        - приказ о формировании учебной группы;</w:t>
      </w:r>
    </w:p>
    <w:p w:rsidR="00033924" w:rsidRPr="00033924" w:rsidRDefault="00033924" w:rsidP="00033924">
      <w:pPr>
        <w:widowControl/>
        <w:autoSpaceDE/>
        <w:autoSpaceDN/>
        <w:adjustRightInd/>
        <w:jc w:val="both"/>
      </w:pPr>
      <w:r w:rsidRPr="00033924">
        <w:t xml:space="preserve">        - приказ об изменении численности учебной группы;</w:t>
      </w:r>
    </w:p>
    <w:p w:rsidR="00033924" w:rsidRPr="00033924" w:rsidRDefault="00033924" w:rsidP="00033924">
      <w:pPr>
        <w:widowControl/>
        <w:autoSpaceDE/>
        <w:autoSpaceDN/>
        <w:adjustRightInd/>
        <w:jc w:val="both"/>
      </w:pPr>
      <w:r w:rsidRPr="00033924">
        <w:t xml:space="preserve">      </w:t>
      </w:r>
      <w:r w:rsidR="005F3593">
        <w:t xml:space="preserve">  - приказ о выдаче свидетельств</w:t>
      </w:r>
      <w:r w:rsidRPr="00033924">
        <w:t>;</w:t>
      </w:r>
    </w:p>
    <w:p w:rsidR="00033924" w:rsidRPr="00033924" w:rsidRDefault="00033924" w:rsidP="00033924">
      <w:pPr>
        <w:widowControl/>
        <w:autoSpaceDE/>
        <w:autoSpaceDN/>
        <w:adjustRightInd/>
        <w:jc w:val="both"/>
      </w:pPr>
      <w:r w:rsidRPr="00033924">
        <w:t xml:space="preserve">        - журнал учета занятий;</w:t>
      </w:r>
    </w:p>
    <w:p w:rsidR="00033924" w:rsidRPr="00033924" w:rsidRDefault="00033924" w:rsidP="00033924">
      <w:pPr>
        <w:widowControl/>
        <w:autoSpaceDE/>
        <w:autoSpaceDN/>
        <w:adjustRightInd/>
        <w:jc w:val="both"/>
      </w:pPr>
      <w:r w:rsidRPr="00033924">
        <w:t xml:space="preserve">        - контрольный лист проведённых занятий;</w:t>
      </w:r>
    </w:p>
    <w:p w:rsidR="00033924" w:rsidRPr="00033924" w:rsidRDefault="00033924" w:rsidP="00033924">
      <w:pPr>
        <w:widowControl/>
        <w:autoSpaceDE/>
        <w:autoSpaceDN/>
        <w:adjustRightInd/>
        <w:jc w:val="both"/>
      </w:pPr>
      <w:r w:rsidRPr="00033924">
        <w:t xml:space="preserve">        - карточка учета практического вождения;</w:t>
      </w:r>
    </w:p>
    <w:p w:rsidR="00033924" w:rsidRPr="00033924" w:rsidRDefault="00033924" w:rsidP="00033924">
      <w:pPr>
        <w:widowControl/>
        <w:autoSpaceDE/>
        <w:autoSpaceDN/>
        <w:adjustRightInd/>
        <w:jc w:val="both"/>
      </w:pPr>
      <w:r w:rsidRPr="00033924">
        <w:t xml:space="preserve">        - экзаменационный протокол.</w:t>
      </w:r>
    </w:p>
    <w:p w:rsidR="00033924" w:rsidRPr="00033924" w:rsidRDefault="00033924" w:rsidP="00033924">
      <w:pPr>
        <w:widowControl/>
        <w:autoSpaceDE/>
        <w:autoSpaceDN/>
        <w:adjustRightInd/>
        <w:jc w:val="both"/>
      </w:pPr>
      <w:r w:rsidRPr="00033924">
        <w:t xml:space="preserve">3.12.    Преподавание, учебная и служебная документации в Местном отделении ДОСААФ России </w:t>
      </w:r>
      <w:r w:rsidR="005F3593">
        <w:t xml:space="preserve">Хвойнинского района </w:t>
      </w:r>
      <w:r w:rsidRPr="00033924">
        <w:t>ведутся на русском языке.</w:t>
      </w:r>
    </w:p>
    <w:p w:rsidR="00033924" w:rsidRPr="00033924" w:rsidRDefault="00033924" w:rsidP="00033924">
      <w:pPr>
        <w:widowControl/>
        <w:numPr>
          <w:ilvl w:val="1"/>
          <w:numId w:val="1"/>
        </w:numPr>
        <w:tabs>
          <w:tab w:val="num" w:pos="0"/>
        </w:tabs>
        <w:autoSpaceDE/>
        <w:autoSpaceDN/>
        <w:adjustRightInd/>
        <w:jc w:val="both"/>
      </w:pPr>
      <w:r w:rsidRPr="00033924">
        <w:t>3.13.   Занятия проводятся в дневных и вечерних группах, формируемых в соответствии с потребностями и возможностями учащихся. В Местном от</w:t>
      </w:r>
      <w:r w:rsidR="005F3593">
        <w:t>делении ДОСААФ России Хвойнинского</w:t>
      </w:r>
      <w:r w:rsidRPr="00033924">
        <w:t xml:space="preserve"> района устанавливаются следующие виды занятий: теоретические занятия, практические занятия, контрольные занятия, самостоятельная работа, практическое вождение автотранспортных средств.</w:t>
      </w:r>
    </w:p>
    <w:p w:rsidR="00033924" w:rsidRPr="00033924" w:rsidRDefault="00033924" w:rsidP="00033924">
      <w:pPr>
        <w:widowControl/>
        <w:numPr>
          <w:ilvl w:val="1"/>
          <w:numId w:val="1"/>
        </w:numPr>
        <w:tabs>
          <w:tab w:val="num" w:pos="0"/>
        </w:tabs>
        <w:autoSpaceDE/>
        <w:autoSpaceDN/>
        <w:adjustRightInd/>
        <w:jc w:val="both"/>
      </w:pPr>
      <w:r w:rsidRPr="00033924">
        <w:t>3.14.   На занятиях применяются следующие методы обучения: устное изложение (объяснение, рассказ, лекция), беседа, показ (демонстрация видео, личный пример), упражнения (тренировки), самостоятельная работа.</w:t>
      </w:r>
    </w:p>
    <w:p w:rsidR="00033924" w:rsidRPr="00033924" w:rsidRDefault="00033924" w:rsidP="00033924">
      <w:pPr>
        <w:widowControl/>
        <w:numPr>
          <w:ilvl w:val="1"/>
          <w:numId w:val="1"/>
        </w:numPr>
        <w:tabs>
          <w:tab w:val="num" w:pos="0"/>
        </w:tabs>
        <w:autoSpaceDE/>
        <w:autoSpaceDN/>
        <w:adjustRightInd/>
        <w:jc w:val="both"/>
      </w:pPr>
      <w:r w:rsidRPr="00033924">
        <w:t>3.15.  Теоретические занятия по каждому учебному предмету должны планироваться не более 4-х часов в день, практические занятия не более 2-х часов в день. Практические занятия по вождению планируются не более 2-х часов в день. Продолжительность одного учебного часа теоретических и практических занятий – 45 мин. Продолжительность одного часа  занятий по вождению автомобиля – 60 мин. Продолжительность учебного времени устанавливается в соответствии с формой обучения и не может превышать четырёх учебных часов в аудитории в день и не более шести дней в неделю.</w:t>
      </w:r>
    </w:p>
    <w:p w:rsidR="00033924" w:rsidRPr="00033924" w:rsidRDefault="00033924" w:rsidP="00033924">
      <w:pPr>
        <w:widowControl/>
        <w:numPr>
          <w:ilvl w:val="1"/>
          <w:numId w:val="1"/>
        </w:numPr>
        <w:tabs>
          <w:tab w:val="num" w:pos="0"/>
        </w:tabs>
        <w:autoSpaceDE/>
        <w:autoSpaceDN/>
        <w:adjustRightInd/>
        <w:jc w:val="both"/>
      </w:pPr>
      <w:r w:rsidRPr="00033924">
        <w:t>3.16.  В соответствии со ст. 102 Трудового кодекса РФ устанавливается режим гибкого рабочего времени. Начало и окончание рабочего дня определяется расписанием занятий учебной группы, а также графиком практического вождения, которые составляются с учетом пожеланий обучаемых.</w:t>
      </w:r>
    </w:p>
    <w:p w:rsidR="00033924" w:rsidRPr="00033924" w:rsidRDefault="00033924" w:rsidP="00033924">
      <w:pPr>
        <w:widowControl/>
        <w:autoSpaceDE/>
        <w:autoSpaceDN/>
        <w:adjustRightInd/>
        <w:jc w:val="both"/>
      </w:pPr>
      <w:r w:rsidRPr="00033924">
        <w:t>3.17. Продолжительность рабочего времени педагогических работников, в соответствии со ст. 333 Трудового кодекса РФ, не может превышать 36 часов в неделю.</w:t>
      </w:r>
    </w:p>
    <w:p w:rsidR="00033924" w:rsidRPr="00033924" w:rsidRDefault="00033924" w:rsidP="00033924">
      <w:pPr>
        <w:widowControl/>
        <w:autoSpaceDE/>
        <w:autoSpaceDN/>
        <w:adjustRightInd/>
        <w:jc w:val="both"/>
      </w:pPr>
      <w:r w:rsidRPr="00033924">
        <w:t>3.18.  В процессе обучения преподавателями и мастерами производственного обучения проводится систематическ</w:t>
      </w:r>
      <w:r w:rsidR="00EA254B">
        <w:t>ая проверка успеваемости по 5-ти</w:t>
      </w:r>
      <w:r w:rsidRPr="00033924">
        <w:t xml:space="preserve"> бальной системе и   зачет, незачет c отметкой посещения занятий </w:t>
      </w:r>
      <w:r w:rsidR="00EA254B">
        <w:t>в журнале учебной группы.</w:t>
      </w:r>
      <w:r w:rsidRPr="00033924">
        <w:t xml:space="preserve">  </w:t>
      </w:r>
    </w:p>
    <w:p w:rsidR="00033924" w:rsidRPr="00033924" w:rsidRDefault="00033924" w:rsidP="00033924">
      <w:pPr>
        <w:widowControl/>
        <w:autoSpaceDE/>
        <w:autoSpaceDN/>
        <w:adjustRightInd/>
      </w:pPr>
      <w:r w:rsidRPr="00033924">
        <w:t xml:space="preserve">3.19.   Теоретические занятия проводятся в составе учебной группы  с целью изучения нового материала. В ходе занятий преподаватель (мастер производственного обучения) обязан увязывать новый материал с ранее изученным,  иллюстрировать основные положения примерами </w:t>
      </w:r>
      <w:r w:rsidRPr="00033924">
        <w:rPr>
          <w:spacing w:val="-20"/>
        </w:rPr>
        <w:t>из</w:t>
      </w:r>
      <w:r w:rsidRPr="00033924">
        <w:t xml:space="preserve"> практики, объяснения сочетать с показом на учебно-материальной базе, соблюдать логическую последовательность изложения, а также применять принятую техническую и другую терминологию.</w:t>
      </w:r>
    </w:p>
    <w:p w:rsidR="00033924" w:rsidRPr="00033924" w:rsidRDefault="00033924" w:rsidP="00033924">
      <w:pPr>
        <w:widowControl/>
        <w:autoSpaceDE/>
        <w:autoSpaceDN/>
        <w:adjustRightInd/>
      </w:pPr>
      <w:r w:rsidRPr="00033924">
        <w:t>3.20.</w:t>
      </w:r>
      <w:r w:rsidRPr="00033924">
        <w:tab/>
        <w:t>Лабораторно-практические, практические занятия, учебно-тренировочные занятия проводятся с целью закрепления теоретических знаний и выработки у обучаемых умений и навыков в работе на изучаемой технике. Занятия проводятся под руководством преподавателей, мастеров производственного обучения.</w:t>
      </w:r>
    </w:p>
    <w:p w:rsidR="00033924" w:rsidRPr="00033924" w:rsidRDefault="00033924" w:rsidP="00033924">
      <w:pPr>
        <w:widowControl/>
        <w:autoSpaceDE/>
        <w:autoSpaceDN/>
        <w:adjustRightInd/>
      </w:pPr>
      <w:r w:rsidRPr="00033924">
        <w:t>3.21.</w:t>
      </w:r>
      <w:r w:rsidRPr="00033924">
        <w:tab/>
        <w:t>Занятия по вождению автотранспортных средств проводятся индивидуально с каждым обучаемым на площадке для учебного вождения  и учебных маршрутах утверждённых Местным отд</w:t>
      </w:r>
      <w:r w:rsidR="005F3593">
        <w:t>елением ДОСААФ России Хвойнинского</w:t>
      </w:r>
      <w:r w:rsidRPr="00033924">
        <w:t xml:space="preserve"> района.</w:t>
      </w:r>
    </w:p>
    <w:p w:rsidR="00033924" w:rsidRPr="00033924" w:rsidRDefault="00033924" w:rsidP="00033924">
      <w:pPr>
        <w:widowControl/>
        <w:autoSpaceDE/>
        <w:autoSpaceDN/>
        <w:adjustRightInd/>
      </w:pPr>
      <w:r w:rsidRPr="00033924">
        <w:lastRenderedPageBreak/>
        <w:t>3.22.</w:t>
      </w:r>
      <w:r w:rsidRPr="00033924">
        <w:tab/>
        <w:t>Местное отделение ДОСА</w:t>
      </w:r>
      <w:r w:rsidR="005F3593">
        <w:t xml:space="preserve">АФ России Хвойнинского </w:t>
      </w:r>
      <w:r w:rsidRPr="00033924">
        <w:t>района самостоятельно определяет формы, периодичность и порядок осуществления текущего контроля успеваемости и промежуточной аттестации обучающихся.</w:t>
      </w:r>
    </w:p>
    <w:p w:rsidR="00033924" w:rsidRPr="00033924" w:rsidRDefault="00033924" w:rsidP="00033924">
      <w:pPr>
        <w:widowControl/>
        <w:autoSpaceDE/>
        <w:autoSpaceDN/>
        <w:adjustRightInd/>
      </w:pPr>
      <w:r w:rsidRPr="00033924">
        <w:t>3.23.</w:t>
      </w:r>
      <w:r w:rsidRPr="00033924">
        <w:rPr>
          <w:sz w:val="20"/>
          <w:szCs w:val="20"/>
        </w:rPr>
        <w:tab/>
      </w:r>
      <w:r w:rsidRPr="00033924">
        <w:t>Обучающийся, выполнивший все требования рабочего учебного плана, допускается к итоговой аттестации в форме квалификационного экзамена, по результатам которого решается вопрос о выдаче ему документа установленного образца.</w:t>
      </w:r>
    </w:p>
    <w:p w:rsidR="00033924" w:rsidRPr="00033924" w:rsidRDefault="00033924" w:rsidP="00033924">
      <w:pPr>
        <w:widowControl/>
        <w:autoSpaceDE/>
        <w:autoSpaceDN/>
        <w:adjustRightInd/>
      </w:pPr>
      <w:r w:rsidRPr="00033924">
        <w:t xml:space="preserve">Состав аттестационной комиссии определяется и утверждается приказом председателя Местного отделения ДОСААФ России </w:t>
      </w:r>
      <w:r w:rsidR="005F3593">
        <w:t>Хвойнинского</w:t>
      </w:r>
      <w:r w:rsidR="00EA254B">
        <w:t xml:space="preserve"> района. Квалификационный экзамен  проводится в соответствии с «Методикой проведения квалификационных экзаменов в Местном отделении ДОСААФ Хвойнинского района».</w:t>
      </w:r>
    </w:p>
    <w:p w:rsidR="00033924" w:rsidRPr="00033924" w:rsidRDefault="00033924" w:rsidP="00033924">
      <w:pPr>
        <w:widowControl/>
        <w:autoSpaceDE/>
        <w:autoSpaceDN/>
        <w:adjustRightInd/>
        <w:jc w:val="both"/>
      </w:pPr>
      <w:r w:rsidRPr="00033924">
        <w:t xml:space="preserve">Практический экзамен по управлению транспортными средствами проводится по методикам, утверждённым в постановлении правительства РФ от 24.10.2014г. №1097 «О допуске к управлению транспортными средствами». </w:t>
      </w:r>
    </w:p>
    <w:p w:rsidR="00033924" w:rsidRPr="00033924" w:rsidRDefault="00033924" w:rsidP="00033924">
      <w:pPr>
        <w:widowControl/>
        <w:autoSpaceDE/>
        <w:autoSpaceDN/>
        <w:adjustRightInd/>
        <w:jc w:val="both"/>
      </w:pPr>
      <w:r w:rsidRPr="00033924">
        <w:t xml:space="preserve">3.24.  Аттестация по предмету «Основы законодательства в сфере дорожного движения» оценивается </w:t>
      </w:r>
      <w:r w:rsidR="005F3593">
        <w:t>по 4-х</w:t>
      </w:r>
      <w:r w:rsidR="00A35285">
        <w:t xml:space="preserve"> бальной системе. Оценка «отлично»</w:t>
      </w:r>
      <w:r w:rsidRPr="00033924">
        <w:t xml:space="preserve"> при решении </w:t>
      </w:r>
      <w:r w:rsidR="00A35285">
        <w:t>20 вопросов без ошибок, оценка «хорошо»</w:t>
      </w:r>
      <w:r w:rsidRPr="00033924">
        <w:t xml:space="preserve"> при решении 20 во</w:t>
      </w:r>
      <w:r w:rsidR="00A35285">
        <w:t>просов с одной ошибкой, оценка «удовл»</w:t>
      </w:r>
      <w:r w:rsidRPr="00033924">
        <w:t xml:space="preserve"> при решен</w:t>
      </w:r>
      <w:r w:rsidR="00A35285">
        <w:t xml:space="preserve">ии 20 вопросов с двумя ошибками, оценка «неудовл» при решении 20 вопросов с ошибками более двух. </w:t>
      </w:r>
      <w:r w:rsidRPr="00033924">
        <w:t xml:space="preserve"> По предметам «Основы управления транспортным средством категории «В», «Устройство и техническое обслуживание транспортных средств категории «В» как объектов управления», «Организация и выполнение грузовых перевозок автомобильным транспортом» и «Организация и выполнение пассажирских перевозок автомобильным транспортом» ответы на экзаменационные вопросы оцениваются как «зачет» или «незачет». Экзамен по вождению транспортного средств</w:t>
      </w:r>
      <w:r w:rsidR="00A35285">
        <w:t>а оценивается по  системе «сдал» или «не сдал</w:t>
      </w:r>
      <w:r w:rsidRPr="00033924">
        <w:t>». При положительных оценках по всем предметам итоговой аттестации выставляется оценка  «СДАЛ» за квалификационный экзамен.</w:t>
      </w:r>
    </w:p>
    <w:p w:rsidR="00033924" w:rsidRPr="00033924" w:rsidRDefault="00033924" w:rsidP="00033924">
      <w:pPr>
        <w:widowControl/>
        <w:autoSpaceDE/>
        <w:autoSpaceDN/>
        <w:adjustRightInd/>
      </w:pPr>
      <w:r w:rsidRPr="00033924">
        <w:t>3.25.   Результаты итоговой аттестации (квалификационных экзаменов) оформляются протоколом. Обучающиеся, успешно сдавшие экзамены получают свидетельства об окончании обучения установленного образца лично под роспись в протоколе.</w:t>
      </w:r>
    </w:p>
    <w:p w:rsidR="00033924" w:rsidRPr="00033924" w:rsidRDefault="00033924" w:rsidP="00033924">
      <w:pPr>
        <w:widowControl/>
        <w:autoSpaceDE/>
        <w:autoSpaceDN/>
        <w:adjustRightInd/>
      </w:pPr>
      <w:r w:rsidRPr="00033924">
        <w:t>3.26.</w:t>
      </w:r>
      <w:r w:rsidRPr="00033924">
        <w:rPr>
          <w:sz w:val="20"/>
          <w:szCs w:val="20"/>
        </w:rPr>
        <w:tab/>
      </w:r>
      <w:r w:rsidRPr="00033924">
        <w:t>Местное отделе</w:t>
      </w:r>
      <w:r w:rsidR="00A35285">
        <w:t>ние ДОСААФ России Хвойнинского</w:t>
      </w:r>
      <w:r w:rsidRPr="00033924">
        <w:t xml:space="preserve"> района досрочно отчисляет обучающихся в следующих случаях:</w:t>
      </w:r>
    </w:p>
    <w:p w:rsidR="00033924" w:rsidRPr="00033924" w:rsidRDefault="00033924" w:rsidP="00033924">
      <w:pPr>
        <w:widowControl/>
        <w:autoSpaceDE/>
        <w:autoSpaceDN/>
        <w:adjustRightInd/>
      </w:pPr>
      <w:r w:rsidRPr="00033924">
        <w:t>-</w:t>
      </w:r>
      <w:r w:rsidRPr="00033924">
        <w:rPr>
          <w:sz w:val="20"/>
          <w:szCs w:val="20"/>
        </w:rPr>
        <w:tab/>
      </w:r>
      <w:r w:rsidRPr="00033924">
        <w:t>невыполнения обучающимся по профессиональной образовательной программе обязанностей по добросовестному освоению такой образовательной программы (пропуск более 30 % учебной программы) и невыполнению учебного плана;</w:t>
      </w:r>
    </w:p>
    <w:p w:rsidR="00033924" w:rsidRPr="00033924" w:rsidRDefault="00033924" w:rsidP="00033924">
      <w:pPr>
        <w:widowControl/>
        <w:autoSpaceDE/>
        <w:autoSpaceDN/>
        <w:adjustRightInd/>
      </w:pPr>
      <w:r w:rsidRPr="00033924">
        <w:t>-</w:t>
      </w:r>
      <w:r w:rsidRPr="00033924">
        <w:rPr>
          <w:sz w:val="20"/>
          <w:szCs w:val="20"/>
        </w:rPr>
        <w:tab/>
      </w:r>
      <w:r w:rsidRPr="00033924">
        <w:t>за неоднократное совершение дисциплинарных проступков (неисполнение или нарушение настоящего положения, правил внутреннего распорядка и иных локальных нормативных актов  по вопросам организации и осуществления образовательной деятельности);</w:t>
      </w:r>
    </w:p>
    <w:p w:rsidR="00033924" w:rsidRPr="00033924" w:rsidRDefault="00033924" w:rsidP="00033924">
      <w:pPr>
        <w:widowControl/>
        <w:autoSpaceDE/>
        <w:autoSpaceDN/>
        <w:adjustRightInd/>
      </w:pPr>
      <w:r w:rsidRPr="00033924">
        <w:t>-</w:t>
      </w:r>
      <w:r w:rsidRPr="00033924">
        <w:rPr>
          <w:sz w:val="20"/>
          <w:szCs w:val="20"/>
        </w:rPr>
        <w:tab/>
      </w:r>
      <w:r w:rsidRPr="00033924">
        <w:t>в случае установления нарушения порядка приема на обучение, повлекшего по вине обучающегося его незаконное зачисление в списки обучаемых;</w:t>
      </w:r>
    </w:p>
    <w:p w:rsidR="00033924" w:rsidRPr="00033924" w:rsidRDefault="00033924" w:rsidP="00033924">
      <w:pPr>
        <w:widowControl/>
        <w:autoSpaceDE/>
        <w:autoSpaceDN/>
        <w:adjustRightInd/>
      </w:pPr>
      <w:r w:rsidRPr="00033924">
        <w:t>-</w:t>
      </w:r>
      <w:r w:rsidRPr="00033924">
        <w:rPr>
          <w:sz w:val="20"/>
          <w:szCs w:val="20"/>
        </w:rPr>
        <w:tab/>
      </w:r>
      <w:r w:rsidRPr="00033924">
        <w:t>в случае просрочки оплаты стоимости платных образовательных услуг;</w:t>
      </w:r>
    </w:p>
    <w:p w:rsidR="00033924" w:rsidRPr="00033924" w:rsidRDefault="00033924" w:rsidP="00033924">
      <w:pPr>
        <w:widowControl/>
        <w:autoSpaceDE/>
        <w:autoSpaceDN/>
        <w:adjustRightInd/>
      </w:pPr>
      <w:r w:rsidRPr="00033924">
        <w:t>-           в случае, если надлежащее исполнение обязательства по оказанию платных образовательных услуг стало невозможным вследствие действий (бездействия) обучающегося;</w:t>
      </w:r>
    </w:p>
    <w:p w:rsidR="00033924" w:rsidRPr="00033924" w:rsidRDefault="00033924" w:rsidP="00033924">
      <w:pPr>
        <w:widowControl/>
        <w:autoSpaceDE/>
        <w:autoSpaceDN/>
        <w:adjustRightInd/>
      </w:pPr>
      <w:r w:rsidRPr="00033924">
        <w:t>В этих случаях произведённая оплата не возвращается.</w:t>
      </w:r>
    </w:p>
    <w:p w:rsidR="00033924" w:rsidRPr="00033924" w:rsidRDefault="00033924" w:rsidP="00033924">
      <w:pPr>
        <w:widowControl/>
        <w:autoSpaceDE/>
        <w:autoSpaceDN/>
        <w:adjustRightInd/>
      </w:pPr>
      <w:r w:rsidRPr="00033924">
        <w:t>3.27.   При отказе от обучения по обстоятельствам</w:t>
      </w:r>
      <w:r w:rsidR="001F2854">
        <w:t xml:space="preserve">, </w:t>
      </w:r>
      <w:r w:rsidRPr="00033924">
        <w:t xml:space="preserve"> независящим от воли обучающегося или родителей (законных представителей) несовершеннолетнего обучающегося и Местного от</w:t>
      </w:r>
      <w:r w:rsidR="00A35285">
        <w:t>деления ДОСААФ России Хвойнинского</w:t>
      </w:r>
      <w:r w:rsidRPr="00033924">
        <w:t xml:space="preserve"> района (подтвержденных соответствующими документами, например, в связи с изменением места жительства, призыва на срочную армейскую службу и т.д.), неизрасходованная часть платы за обучение возвращается обучающемуся решением учреждения, в том числе в случае ликвидации Местного отделения.</w:t>
      </w:r>
    </w:p>
    <w:p w:rsidR="00033924" w:rsidRPr="00033924" w:rsidRDefault="00033924" w:rsidP="00033924">
      <w:pPr>
        <w:widowControl/>
        <w:autoSpaceDE/>
        <w:autoSpaceDN/>
        <w:adjustRightInd/>
        <w:jc w:val="both"/>
      </w:pPr>
      <w:r w:rsidRPr="00033924">
        <w:t xml:space="preserve">3.28. Основанием для прекращения образовательных отношений является приказ об окончании обучения или отчислении обучающегося. Если с обучающимся или родителями (законными представителями) несовершеннолетнего обучающегося заключён договор об оказании платных образовательных услуг при досрочном прекращении образовательных отношений, такой договор </w:t>
      </w:r>
      <w:r w:rsidRPr="00033924">
        <w:lastRenderedPageBreak/>
        <w:t>расторгается на основании приказа председателя Местного от</w:t>
      </w:r>
      <w:r w:rsidR="00A35285">
        <w:t>деления ДОСААФ России Хвойнинского</w:t>
      </w:r>
      <w:r w:rsidRPr="00033924">
        <w:t xml:space="preserve"> района об отчислении учащегося.</w:t>
      </w:r>
    </w:p>
    <w:p w:rsidR="00033924" w:rsidRPr="00033924" w:rsidRDefault="00033924" w:rsidP="00033924">
      <w:pPr>
        <w:widowControl/>
        <w:autoSpaceDE/>
        <w:autoSpaceDN/>
        <w:adjustRightInd/>
        <w:jc w:val="both"/>
      </w:pPr>
    </w:p>
    <w:p w:rsidR="00033924" w:rsidRPr="00033924" w:rsidRDefault="00033924" w:rsidP="00033924">
      <w:pPr>
        <w:widowControl/>
        <w:autoSpaceDE/>
        <w:autoSpaceDN/>
        <w:adjustRightInd/>
        <w:jc w:val="center"/>
        <w:rPr>
          <w:b/>
        </w:rPr>
      </w:pPr>
      <w:r w:rsidRPr="00033924">
        <w:rPr>
          <w:b/>
        </w:rPr>
        <w:t>4</w:t>
      </w:r>
      <w:r w:rsidRPr="00033924">
        <w:rPr>
          <w:b/>
          <w:sz w:val="22"/>
          <w:szCs w:val="22"/>
        </w:rPr>
        <w:t xml:space="preserve">. </w:t>
      </w:r>
      <w:r w:rsidRPr="00033924">
        <w:rPr>
          <w:b/>
        </w:rPr>
        <w:t>ПРАВА И ОБЯЗАННОСТИ УЧАСТНИКОВ ОБРАЗОВАТЕЛЬНОГО                  ПРОЦЕССА.</w:t>
      </w:r>
    </w:p>
    <w:p w:rsidR="00033924" w:rsidRPr="00033924" w:rsidRDefault="00033924" w:rsidP="00033924">
      <w:pPr>
        <w:widowControl/>
        <w:autoSpaceDE/>
        <w:autoSpaceDN/>
        <w:adjustRightInd/>
        <w:jc w:val="both"/>
        <w:rPr>
          <w:b/>
        </w:rPr>
      </w:pPr>
    </w:p>
    <w:p w:rsidR="00033924" w:rsidRPr="00033924" w:rsidRDefault="00033924" w:rsidP="00033924">
      <w:pPr>
        <w:widowControl/>
        <w:autoSpaceDE/>
        <w:autoSpaceDN/>
        <w:adjustRightInd/>
        <w:jc w:val="both"/>
      </w:pPr>
      <w:r w:rsidRPr="00033924">
        <w:t>4.1. Участниками образовательного процесса являются учащиеся и работники (преподаватели, техперсонал, администрация) Местного от</w:t>
      </w:r>
      <w:r w:rsidR="00A35285">
        <w:t>деления ДОСААФ России Хвойнинского</w:t>
      </w:r>
      <w:r w:rsidRPr="00033924">
        <w:t xml:space="preserve"> района.</w:t>
      </w:r>
    </w:p>
    <w:p w:rsidR="00033924" w:rsidRPr="00033924" w:rsidRDefault="00033924" w:rsidP="00033924">
      <w:pPr>
        <w:widowControl/>
        <w:autoSpaceDE/>
        <w:autoSpaceDN/>
        <w:adjustRightInd/>
        <w:ind w:right="4"/>
        <w:jc w:val="both"/>
      </w:pPr>
      <w:r w:rsidRPr="00033924">
        <w:t>4.2. Местное от</w:t>
      </w:r>
      <w:r w:rsidR="00A35285">
        <w:t>деление ДОСААФ России Хвойнинского</w:t>
      </w:r>
      <w:r w:rsidRPr="00033924">
        <w:t xml:space="preserve"> района обязано:</w:t>
      </w:r>
    </w:p>
    <w:p w:rsidR="00033924" w:rsidRPr="00033924" w:rsidRDefault="00033924" w:rsidP="00033924">
      <w:pPr>
        <w:widowControl/>
        <w:ind w:right="4"/>
        <w:jc w:val="both"/>
      </w:pPr>
      <w:r w:rsidRPr="00033924">
        <w:t xml:space="preserve">    - в рабочих программах подготовки водителей предусмотреть выполнение содержания  примерной программы подготовки водителей тран</w:t>
      </w:r>
      <w:r w:rsidR="00A35285">
        <w:t xml:space="preserve">спортных средств категорий </w:t>
      </w:r>
      <w:r w:rsidR="005E3080">
        <w:t xml:space="preserve">«А, </w:t>
      </w:r>
      <w:r w:rsidRPr="00033924">
        <w:t xml:space="preserve">«В» и примерных программ </w:t>
      </w:r>
      <w:r w:rsidR="005E3080">
        <w:t>по переподготовке с категории «С» на категорию «В»</w:t>
      </w:r>
      <w:r w:rsidRPr="00033924">
        <w:t>.</w:t>
      </w:r>
    </w:p>
    <w:p w:rsidR="00033924" w:rsidRPr="00033924" w:rsidRDefault="00033924" w:rsidP="00033924">
      <w:pPr>
        <w:widowControl/>
        <w:ind w:right="4"/>
        <w:jc w:val="both"/>
      </w:pPr>
      <w:r w:rsidRPr="00033924">
        <w:t>4.3. Местное от</w:t>
      </w:r>
      <w:r w:rsidR="00A35285">
        <w:t>деление ДОСААФ России Хвойнинского</w:t>
      </w:r>
      <w:r w:rsidRPr="00033924">
        <w:t xml:space="preserve"> района Новгородской области имеет право:</w:t>
      </w:r>
    </w:p>
    <w:p w:rsidR="00033924" w:rsidRPr="00033924" w:rsidRDefault="00033924" w:rsidP="00033924">
      <w:pPr>
        <w:widowControl/>
        <w:ind w:right="4"/>
        <w:jc w:val="both"/>
      </w:pPr>
      <w:r w:rsidRPr="00033924">
        <w:t xml:space="preserve">       - изменять последовательность изучения разделов и тем учебного предмета в рамках цикла при   условии выполнения программы учебного предмета;</w:t>
      </w:r>
    </w:p>
    <w:p w:rsidR="00033924" w:rsidRPr="00033924" w:rsidRDefault="00033924" w:rsidP="00033924">
      <w:pPr>
        <w:widowControl/>
        <w:ind w:right="4"/>
        <w:jc w:val="both"/>
      </w:pPr>
      <w:r w:rsidRPr="00033924">
        <w:t xml:space="preserve">       - увеличивать количество часов, отведенных как на изучение учебных предметов, так и на обучение первоначальному и практическому вождению, вводя дополнительные темы и упражнения, учитывающие региональные особенности.</w:t>
      </w:r>
    </w:p>
    <w:p w:rsidR="00033924" w:rsidRPr="00033924" w:rsidRDefault="00033924" w:rsidP="00033924">
      <w:pPr>
        <w:widowControl/>
        <w:ind w:right="4"/>
        <w:jc w:val="both"/>
      </w:pPr>
      <w:r w:rsidRPr="00033924">
        <w:t xml:space="preserve">       - отчислить Учащегося не выполняющего условия индивидуального договора об обучении;</w:t>
      </w:r>
    </w:p>
    <w:p w:rsidR="00033924" w:rsidRPr="00033924" w:rsidRDefault="00033924" w:rsidP="00033924">
      <w:pPr>
        <w:widowControl/>
        <w:ind w:right="4"/>
        <w:jc w:val="both"/>
      </w:pPr>
      <w:r w:rsidRPr="00033924">
        <w:t xml:space="preserve">       - устанавливать за успехи в учебной, методической, воспитательной работе и другой уставной деятельности, различные формы морального и материального поощрения.</w:t>
      </w:r>
    </w:p>
    <w:p w:rsidR="00033924" w:rsidRPr="00033924" w:rsidRDefault="00033924" w:rsidP="00033924">
      <w:pPr>
        <w:widowControl/>
        <w:autoSpaceDE/>
        <w:autoSpaceDN/>
        <w:adjustRightInd/>
        <w:jc w:val="both"/>
      </w:pPr>
      <w:r w:rsidRPr="00033924">
        <w:t>4.4. Учащиеся имеют право:</w:t>
      </w:r>
    </w:p>
    <w:p w:rsidR="00033924" w:rsidRPr="00033924" w:rsidRDefault="00033924" w:rsidP="00033924">
      <w:pPr>
        <w:widowControl/>
        <w:autoSpaceDE/>
        <w:autoSpaceDN/>
        <w:adjustRightInd/>
        <w:jc w:val="both"/>
      </w:pPr>
      <w:r w:rsidRPr="00033924">
        <w:t xml:space="preserve">       </w:t>
      </w:r>
      <w:r w:rsidRPr="00033924">
        <w:rPr>
          <w:b/>
        </w:rPr>
        <w:t xml:space="preserve">-   </w:t>
      </w:r>
      <w:r w:rsidRPr="00033924">
        <w:t xml:space="preserve"> пользоваться нормативной документацией Местного отделения ДОСААФ Росси</w:t>
      </w:r>
      <w:r w:rsidR="00A35285">
        <w:t>и Хвойнинского</w:t>
      </w:r>
      <w:r w:rsidRPr="00033924">
        <w:t xml:space="preserve"> района, касающейся процесса обучения;</w:t>
      </w:r>
    </w:p>
    <w:p w:rsidR="00033924" w:rsidRPr="00033924" w:rsidRDefault="00033924" w:rsidP="00033924">
      <w:pPr>
        <w:widowControl/>
        <w:autoSpaceDE/>
        <w:autoSpaceDN/>
        <w:adjustRightInd/>
        <w:jc w:val="both"/>
      </w:pPr>
      <w:r w:rsidRPr="00033924">
        <w:t xml:space="preserve">       - получать знания в полном объеме, предусмотренном государственными образовательными программами;</w:t>
      </w:r>
    </w:p>
    <w:p w:rsidR="00033924" w:rsidRPr="00033924" w:rsidRDefault="00033924" w:rsidP="00033924">
      <w:pPr>
        <w:widowControl/>
        <w:autoSpaceDE/>
        <w:autoSpaceDN/>
        <w:adjustRightInd/>
        <w:jc w:val="both"/>
      </w:pPr>
      <w:r w:rsidRPr="00033924">
        <w:t xml:space="preserve">       -    пользоваться  оборудованием и инвентарем Местного от</w:t>
      </w:r>
      <w:r w:rsidR="00A35285">
        <w:t>деления ДОСААФ России Хвойнинского</w:t>
      </w:r>
      <w:r w:rsidRPr="00033924">
        <w:t xml:space="preserve"> района;</w:t>
      </w:r>
    </w:p>
    <w:p w:rsidR="00033924" w:rsidRPr="00033924" w:rsidRDefault="00033924" w:rsidP="00033924">
      <w:pPr>
        <w:widowControl/>
        <w:autoSpaceDE/>
        <w:autoSpaceDN/>
        <w:adjustRightInd/>
        <w:jc w:val="both"/>
      </w:pPr>
      <w:r w:rsidRPr="00033924">
        <w:t xml:space="preserve">       -  обжаловать приказы и распоряжения администрации Местного от</w:t>
      </w:r>
      <w:r w:rsidR="00A35285">
        <w:t>деления ДОСААФ России Хвойнинского</w:t>
      </w:r>
      <w:r w:rsidRPr="00033924">
        <w:t xml:space="preserve"> района, затрагивающие личные права и интересы учащегося, в порядке предусмотренном законодательством Российской Федерации; </w:t>
      </w:r>
    </w:p>
    <w:p w:rsidR="00033924" w:rsidRPr="00033924" w:rsidRDefault="00033924" w:rsidP="00033924">
      <w:pPr>
        <w:widowControl/>
        <w:autoSpaceDE/>
        <w:autoSpaceDN/>
        <w:adjustRightInd/>
        <w:jc w:val="both"/>
      </w:pPr>
      <w:r w:rsidRPr="00033924">
        <w:t xml:space="preserve">       -  требовать проведение учебного процесса в оборудованном учебном классе и на учебных автомобилях, соответствующих требованиям учебной программы;</w:t>
      </w:r>
    </w:p>
    <w:p w:rsidR="00033924" w:rsidRPr="00033924" w:rsidRDefault="00033924" w:rsidP="00033924">
      <w:pPr>
        <w:widowControl/>
        <w:autoSpaceDE/>
        <w:autoSpaceDN/>
        <w:adjustRightInd/>
        <w:jc w:val="both"/>
      </w:pPr>
      <w:r w:rsidRPr="00033924">
        <w:t xml:space="preserve">       -   обращаться непосредственно к руководству Местного от</w:t>
      </w:r>
      <w:r w:rsidR="00A35285">
        <w:t>деления ДОСААФ России Хвойнинского</w:t>
      </w:r>
      <w:r w:rsidRPr="00033924">
        <w:t xml:space="preserve"> района с предложениями и пожеланиями по вопросам образовательного процесса и качества обучения;</w:t>
      </w:r>
    </w:p>
    <w:p w:rsidR="00033924" w:rsidRPr="00033924" w:rsidRDefault="00033924" w:rsidP="00033924">
      <w:pPr>
        <w:widowControl/>
        <w:autoSpaceDE/>
        <w:autoSpaceDN/>
        <w:adjustRightInd/>
        <w:jc w:val="both"/>
      </w:pPr>
      <w:r w:rsidRPr="00033924">
        <w:t xml:space="preserve">       -   получать полную и достоверную информацию об оценке своих знаний, умений и навыков, а также о критериях этой оценки;</w:t>
      </w:r>
    </w:p>
    <w:p w:rsidR="00033924" w:rsidRPr="00033924" w:rsidRDefault="00033924" w:rsidP="00033924">
      <w:pPr>
        <w:widowControl/>
        <w:autoSpaceDE/>
        <w:autoSpaceDN/>
        <w:adjustRightInd/>
        <w:jc w:val="both"/>
      </w:pPr>
      <w:r w:rsidRPr="00033924">
        <w:t xml:space="preserve">       -    пользоваться учебной литературой, учебно-материальной базой;</w:t>
      </w:r>
    </w:p>
    <w:p w:rsidR="00033924" w:rsidRPr="00033924" w:rsidRDefault="00033924" w:rsidP="00033924">
      <w:pPr>
        <w:widowControl/>
        <w:autoSpaceDE/>
        <w:autoSpaceDN/>
        <w:adjustRightInd/>
        <w:jc w:val="both"/>
      </w:pPr>
      <w:r w:rsidRPr="00033924">
        <w:t>4.5. Учащиеся обязаны:</w:t>
      </w:r>
    </w:p>
    <w:p w:rsidR="00033924" w:rsidRPr="00033924" w:rsidRDefault="00033924" w:rsidP="00033924">
      <w:pPr>
        <w:widowControl/>
        <w:autoSpaceDE/>
        <w:autoSpaceDN/>
        <w:adjustRightInd/>
        <w:ind w:left="360"/>
        <w:jc w:val="both"/>
      </w:pPr>
      <w:r w:rsidRPr="00033924">
        <w:t>- посе</w:t>
      </w:r>
      <w:r w:rsidR="005E3080">
        <w:t>щать занятия согласно расписанию</w:t>
      </w:r>
    </w:p>
    <w:p w:rsidR="00033924" w:rsidRPr="00033924" w:rsidRDefault="00033924" w:rsidP="00033924">
      <w:pPr>
        <w:widowControl/>
        <w:autoSpaceDE/>
        <w:autoSpaceDN/>
        <w:adjustRightInd/>
        <w:ind w:left="360"/>
        <w:jc w:val="both"/>
      </w:pPr>
      <w:r w:rsidRPr="00033924">
        <w:t>- своевременно вносить плату за обучение</w:t>
      </w:r>
    </w:p>
    <w:p w:rsidR="00033924" w:rsidRPr="00033924" w:rsidRDefault="00033924" w:rsidP="00033924">
      <w:pPr>
        <w:widowControl/>
        <w:autoSpaceDE/>
        <w:autoSpaceDN/>
        <w:adjustRightInd/>
        <w:ind w:left="360"/>
        <w:jc w:val="both"/>
      </w:pPr>
      <w:r w:rsidRPr="00033924">
        <w:t xml:space="preserve">- уважать честь и достоинство других обучаемых и работников  Местного отделения </w:t>
      </w:r>
      <w:r w:rsidR="00A35285">
        <w:t>ДОСААФ России Хвойнинского</w:t>
      </w:r>
      <w:r w:rsidRPr="00033924">
        <w:t xml:space="preserve"> района.</w:t>
      </w:r>
    </w:p>
    <w:p w:rsidR="00033924" w:rsidRPr="00033924" w:rsidRDefault="00033924" w:rsidP="00033924">
      <w:pPr>
        <w:widowControl/>
        <w:autoSpaceDE/>
        <w:autoSpaceDN/>
        <w:adjustRightInd/>
        <w:ind w:left="360"/>
        <w:jc w:val="both"/>
      </w:pPr>
      <w:r w:rsidRPr="00033924">
        <w:t>- выполнять требования данного положения, приказы, распоряжения администрации Местного от</w:t>
      </w:r>
      <w:r w:rsidR="00A35285">
        <w:t>деления ДОСААФ России Хвойнинского</w:t>
      </w:r>
      <w:r w:rsidRPr="00033924">
        <w:t xml:space="preserve"> района Новгородской области.</w:t>
      </w:r>
    </w:p>
    <w:p w:rsidR="00033924" w:rsidRPr="00033924" w:rsidRDefault="00033924" w:rsidP="00033924">
      <w:pPr>
        <w:widowControl/>
        <w:autoSpaceDE/>
        <w:autoSpaceDN/>
        <w:adjustRightInd/>
        <w:ind w:left="360"/>
        <w:jc w:val="both"/>
      </w:pPr>
      <w:r w:rsidRPr="00033924">
        <w:t>- соблюдать меры по технике безопасности и пожарной безопасности во время занятий.</w:t>
      </w:r>
    </w:p>
    <w:p w:rsidR="00033924" w:rsidRPr="00033924" w:rsidRDefault="00033924" w:rsidP="00033924">
      <w:pPr>
        <w:widowControl/>
        <w:autoSpaceDE/>
        <w:autoSpaceDN/>
        <w:adjustRightInd/>
        <w:ind w:left="360"/>
        <w:jc w:val="both"/>
      </w:pPr>
      <w:r w:rsidRPr="00033924">
        <w:t>- бережно относится к имуществу Местного от</w:t>
      </w:r>
      <w:r w:rsidR="00A35285">
        <w:t>деления ДОСААФ России Хвойнинского</w:t>
      </w:r>
      <w:r w:rsidRPr="00033924">
        <w:t xml:space="preserve"> района.</w:t>
      </w:r>
    </w:p>
    <w:p w:rsidR="00033924" w:rsidRPr="00033924" w:rsidRDefault="00033924" w:rsidP="00033924">
      <w:pPr>
        <w:widowControl/>
        <w:autoSpaceDE/>
        <w:autoSpaceDN/>
        <w:adjustRightInd/>
        <w:jc w:val="both"/>
      </w:pPr>
      <w:r w:rsidRPr="00033924">
        <w:t>4.6. Учащимся запрещено:</w:t>
      </w:r>
    </w:p>
    <w:p w:rsidR="00033924" w:rsidRPr="00033924" w:rsidRDefault="00033924" w:rsidP="00033924">
      <w:pPr>
        <w:widowControl/>
        <w:autoSpaceDE/>
        <w:autoSpaceDN/>
        <w:adjustRightInd/>
        <w:jc w:val="both"/>
      </w:pPr>
      <w:r w:rsidRPr="00033924">
        <w:t xml:space="preserve">      - приносить, передавать или использовать оружие, взрывчатые вещества, спиртные напитки, токсические и наркотические вещества, а также иные запрещенные к обороту предметы и средства;</w:t>
      </w:r>
    </w:p>
    <w:p w:rsidR="00033924" w:rsidRPr="00033924" w:rsidRDefault="00033924" w:rsidP="00033924">
      <w:pPr>
        <w:widowControl/>
        <w:autoSpaceDE/>
        <w:autoSpaceDN/>
        <w:adjustRightInd/>
        <w:jc w:val="both"/>
      </w:pPr>
      <w:r w:rsidRPr="00033924">
        <w:t xml:space="preserve">      - применять физическую силу для выяснения отношений, запугивания и вымогательства;</w:t>
      </w:r>
    </w:p>
    <w:p w:rsidR="00033924" w:rsidRPr="00033924" w:rsidRDefault="00033924" w:rsidP="00033924">
      <w:pPr>
        <w:widowControl/>
        <w:autoSpaceDE/>
        <w:autoSpaceDN/>
        <w:adjustRightInd/>
        <w:jc w:val="both"/>
      </w:pPr>
      <w:r w:rsidRPr="00033924">
        <w:lastRenderedPageBreak/>
        <w:t xml:space="preserve">      - производить любые действия, влекущие за собой опасные последствия для окружающих или приносящие материальный ущерб имуществу Местного от</w:t>
      </w:r>
      <w:r w:rsidR="00A35285">
        <w:t>деления ДОСААФ России Хвойнинского</w:t>
      </w:r>
      <w:r w:rsidRPr="00033924">
        <w:t xml:space="preserve"> района.</w:t>
      </w:r>
    </w:p>
    <w:p w:rsidR="00033924" w:rsidRPr="00033924" w:rsidRDefault="00033924" w:rsidP="00033924">
      <w:pPr>
        <w:widowControl/>
        <w:autoSpaceDE/>
        <w:autoSpaceDN/>
        <w:adjustRightInd/>
        <w:jc w:val="both"/>
      </w:pPr>
      <w:r w:rsidRPr="00033924">
        <w:t>4.7. Преподаватели, мастера производственного обучению вождению и другие рабо</w:t>
      </w:r>
      <w:r w:rsidR="005E3080">
        <w:t>тники принимаются на работу по трудовым договорам по основному месту работы и по совместительству,</w:t>
      </w:r>
      <w:r w:rsidRPr="00033924">
        <w:t xml:space="preserve"> состоят в штате Местного отделения ДОСААФ Ро</w:t>
      </w:r>
      <w:r w:rsidR="0060754F">
        <w:t>ссии Хвойнинского</w:t>
      </w:r>
      <w:r w:rsidRPr="00033924">
        <w:t xml:space="preserve"> района Новгородской области.</w:t>
      </w:r>
    </w:p>
    <w:p w:rsidR="00033924" w:rsidRPr="00033924" w:rsidRDefault="00033924" w:rsidP="00033924">
      <w:pPr>
        <w:widowControl/>
        <w:numPr>
          <w:ilvl w:val="1"/>
          <w:numId w:val="1"/>
        </w:numPr>
        <w:autoSpaceDE/>
        <w:autoSpaceDN/>
        <w:adjustRightInd/>
        <w:jc w:val="both"/>
      </w:pPr>
      <w:r w:rsidRPr="00033924">
        <w:t>Требования к педагогическому составу.</w:t>
      </w:r>
    </w:p>
    <w:p w:rsidR="00033924" w:rsidRPr="00033924" w:rsidRDefault="005E3080" w:rsidP="00033924">
      <w:pPr>
        <w:widowControl/>
        <w:numPr>
          <w:ilvl w:val="0"/>
          <w:numId w:val="5"/>
        </w:numPr>
        <w:autoSpaceDE/>
        <w:autoSpaceDN/>
        <w:adjustRightInd/>
        <w:ind w:right="4"/>
        <w:jc w:val="both"/>
      </w:pPr>
      <w:r>
        <w:t>Преподаватели</w:t>
      </w:r>
      <w:r w:rsidR="00033924" w:rsidRPr="00033924">
        <w:t xml:space="preserve"> теоретических дисциплин должны иметь высшее профессиональное образование или среднее профессиональное образование по </w:t>
      </w:r>
      <w:bookmarkStart w:id="0" w:name="86f0c"/>
      <w:bookmarkEnd w:id="0"/>
      <w:r w:rsidR="00033924" w:rsidRPr="00033924">
        <w:t xml:space="preserve">направлению подготовки "Образование и педагогика"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</w:t>
      </w:r>
      <w:bookmarkStart w:id="1" w:name="645ee"/>
      <w:bookmarkEnd w:id="1"/>
      <w:r w:rsidR="00033924" w:rsidRPr="00033924">
        <w:t>деятельности в образовательном учреждении без предъявления требований к стажу работы.</w:t>
      </w:r>
    </w:p>
    <w:p w:rsidR="00033924" w:rsidRPr="00033924" w:rsidRDefault="00033924" w:rsidP="00033924">
      <w:pPr>
        <w:widowControl/>
        <w:numPr>
          <w:ilvl w:val="0"/>
          <w:numId w:val="5"/>
        </w:numPr>
        <w:autoSpaceDE/>
        <w:autoSpaceDN/>
        <w:adjustRightInd/>
        <w:ind w:right="4"/>
        <w:jc w:val="both"/>
      </w:pPr>
      <w:r w:rsidRPr="00033924">
        <w:t>Занятия по предмету «Первая помощь» про</w:t>
      </w:r>
      <w:r w:rsidRPr="00033924">
        <w:softHyphen/>
        <w:t xml:space="preserve">водятся  медицинским работником с высшим или средним профессиональным образованием медицинского профиля. </w:t>
      </w:r>
    </w:p>
    <w:p w:rsidR="00033924" w:rsidRPr="00033924" w:rsidRDefault="00033924" w:rsidP="00033924">
      <w:pPr>
        <w:widowControl/>
        <w:numPr>
          <w:ilvl w:val="0"/>
          <w:numId w:val="5"/>
        </w:numPr>
        <w:autoSpaceDE/>
        <w:autoSpaceDN/>
        <w:adjustRightInd/>
        <w:ind w:right="4"/>
        <w:jc w:val="both"/>
      </w:pPr>
      <w:r w:rsidRPr="00033924">
        <w:t xml:space="preserve">Мастера производственного обучения должны иметь  высшее профессиональное образование или среднее профессиональное образование в технических областях, </w:t>
      </w:r>
      <w:bookmarkStart w:id="2" w:name="b18ec"/>
      <w:bookmarkEnd w:id="2"/>
      <w:r w:rsidRPr="00033924">
        <w:t xml:space="preserve"> и дополнительное профессиональное образование по направлению подготовки "Образование и педагогика" без предъявления требований к стажу работы.</w:t>
      </w:r>
    </w:p>
    <w:p w:rsidR="00033924" w:rsidRPr="00033924" w:rsidRDefault="00033924" w:rsidP="00033924">
      <w:pPr>
        <w:widowControl/>
        <w:autoSpaceDE/>
        <w:autoSpaceDN/>
        <w:adjustRightInd/>
      </w:pPr>
      <w:r w:rsidRPr="00033924">
        <w:t>Преподаватели и мастера производственного обучения  должны проходить повышение</w:t>
      </w:r>
      <w:r w:rsidR="005E3080">
        <w:t xml:space="preserve"> квалификации не реже 1 раза в 3 года</w:t>
      </w:r>
      <w:r w:rsidRPr="00033924">
        <w:t>.</w:t>
      </w:r>
    </w:p>
    <w:p w:rsidR="00033924" w:rsidRPr="00033924" w:rsidRDefault="00033924" w:rsidP="00033924">
      <w:pPr>
        <w:widowControl/>
        <w:numPr>
          <w:ilvl w:val="1"/>
          <w:numId w:val="1"/>
        </w:numPr>
        <w:autoSpaceDE/>
        <w:autoSpaceDN/>
        <w:adjustRightInd/>
        <w:jc w:val="both"/>
      </w:pPr>
      <w:r w:rsidRPr="00033924">
        <w:t>К педагогической деятельности не допускаются лица</w:t>
      </w:r>
    </w:p>
    <w:p w:rsidR="00033924" w:rsidRPr="00033924" w:rsidRDefault="00033924" w:rsidP="00033924">
      <w:pPr>
        <w:widowControl/>
        <w:numPr>
          <w:ilvl w:val="1"/>
          <w:numId w:val="1"/>
        </w:numPr>
        <w:autoSpaceDE/>
        <w:autoSpaceDN/>
        <w:adjustRightInd/>
        <w:jc w:val="both"/>
      </w:pPr>
      <w:r w:rsidRPr="00033924">
        <w:t xml:space="preserve">     - лишенные права заниматься педагогической деятельностью в соответствии с    </w:t>
      </w:r>
    </w:p>
    <w:p w:rsidR="00033924" w:rsidRPr="00033924" w:rsidRDefault="00033924" w:rsidP="00033924">
      <w:pPr>
        <w:widowControl/>
        <w:numPr>
          <w:ilvl w:val="1"/>
          <w:numId w:val="1"/>
        </w:numPr>
        <w:autoSpaceDE/>
        <w:autoSpaceDN/>
        <w:adjustRightInd/>
        <w:jc w:val="both"/>
      </w:pPr>
      <w:r w:rsidRPr="00033924">
        <w:t xml:space="preserve">     вступившим в законную силу приговором суда;</w:t>
      </w:r>
    </w:p>
    <w:p w:rsidR="00033924" w:rsidRPr="00033924" w:rsidRDefault="00033924" w:rsidP="00033924">
      <w:pPr>
        <w:widowControl/>
        <w:numPr>
          <w:ilvl w:val="1"/>
          <w:numId w:val="1"/>
        </w:numPr>
        <w:autoSpaceDE/>
        <w:autoSpaceDN/>
        <w:adjustRightInd/>
        <w:jc w:val="both"/>
      </w:pPr>
      <w:r w:rsidRPr="00033924">
        <w:t xml:space="preserve">     - имеющие неснятую или непогашенную судимость за умышленные </w:t>
      </w:r>
    </w:p>
    <w:p w:rsidR="00033924" w:rsidRPr="00033924" w:rsidRDefault="00033924" w:rsidP="00033924">
      <w:pPr>
        <w:widowControl/>
        <w:numPr>
          <w:ilvl w:val="1"/>
          <w:numId w:val="1"/>
        </w:numPr>
        <w:autoSpaceDE/>
        <w:autoSpaceDN/>
        <w:adjustRightInd/>
        <w:jc w:val="both"/>
      </w:pPr>
      <w:r w:rsidRPr="00033924">
        <w:t xml:space="preserve">     тяжкие  преступления;</w:t>
      </w:r>
    </w:p>
    <w:p w:rsidR="00033924" w:rsidRPr="00033924" w:rsidRDefault="00033924" w:rsidP="00033924">
      <w:pPr>
        <w:widowControl/>
        <w:numPr>
          <w:ilvl w:val="1"/>
          <w:numId w:val="1"/>
        </w:numPr>
        <w:autoSpaceDE/>
        <w:autoSpaceDN/>
        <w:adjustRightInd/>
        <w:jc w:val="both"/>
      </w:pPr>
      <w:r w:rsidRPr="00033924">
        <w:t xml:space="preserve">     - лишённые права управления транспортным средством;</w:t>
      </w:r>
    </w:p>
    <w:p w:rsidR="00033924" w:rsidRPr="00033924" w:rsidRDefault="00033924" w:rsidP="00033924">
      <w:pPr>
        <w:widowControl/>
        <w:numPr>
          <w:ilvl w:val="1"/>
          <w:numId w:val="1"/>
        </w:numPr>
        <w:autoSpaceDE/>
        <w:autoSpaceDN/>
        <w:adjustRightInd/>
        <w:jc w:val="both"/>
      </w:pPr>
      <w:r w:rsidRPr="00033924">
        <w:t xml:space="preserve">     - признанные недееспособными в установленном федеральным законом порядке.</w:t>
      </w:r>
    </w:p>
    <w:p w:rsidR="00033924" w:rsidRPr="00033924" w:rsidRDefault="00033924" w:rsidP="00033924">
      <w:pPr>
        <w:widowControl/>
        <w:autoSpaceDE/>
        <w:autoSpaceDN/>
        <w:adjustRightInd/>
        <w:jc w:val="both"/>
      </w:pPr>
      <w:r w:rsidRPr="00033924">
        <w:t>4.8.Преподаватели и другие работники Местного от</w:t>
      </w:r>
      <w:r w:rsidR="0060754F">
        <w:t>деления ДОСААФ России Хвойнинского</w:t>
      </w:r>
      <w:r w:rsidRPr="00033924">
        <w:t xml:space="preserve"> района Новгородской области имеют право:</w:t>
      </w:r>
    </w:p>
    <w:p w:rsidR="00033924" w:rsidRPr="00033924" w:rsidRDefault="00033924" w:rsidP="00033924">
      <w:pPr>
        <w:widowControl/>
        <w:numPr>
          <w:ilvl w:val="0"/>
          <w:numId w:val="3"/>
        </w:numPr>
        <w:autoSpaceDE/>
        <w:autoSpaceDN/>
        <w:adjustRightInd/>
        <w:jc w:val="both"/>
      </w:pPr>
      <w:r w:rsidRPr="00033924">
        <w:t>Самостоятельно определять выбор эффективных приёмов и методов работы</w:t>
      </w:r>
    </w:p>
    <w:p w:rsidR="00033924" w:rsidRPr="00033924" w:rsidRDefault="00033924" w:rsidP="00033924">
      <w:pPr>
        <w:widowControl/>
        <w:numPr>
          <w:ilvl w:val="0"/>
          <w:numId w:val="3"/>
        </w:numPr>
        <w:autoSpaceDE/>
        <w:autoSpaceDN/>
        <w:adjustRightInd/>
        <w:jc w:val="both"/>
      </w:pPr>
      <w:r w:rsidRPr="00033924">
        <w:t>Участвовать в обсуждении вопросов деятельности Местного от</w:t>
      </w:r>
      <w:r w:rsidR="0060754F">
        <w:t>деления ДОСААФ России Хвойнинского</w:t>
      </w:r>
      <w:r w:rsidRPr="00033924">
        <w:t xml:space="preserve"> района, вносить свои замечания и предложения</w:t>
      </w:r>
    </w:p>
    <w:p w:rsidR="00033924" w:rsidRPr="00033924" w:rsidRDefault="00033924" w:rsidP="00033924">
      <w:pPr>
        <w:widowControl/>
        <w:numPr>
          <w:ilvl w:val="0"/>
          <w:numId w:val="3"/>
        </w:numPr>
        <w:autoSpaceDE/>
        <w:autoSpaceDN/>
        <w:adjustRightInd/>
        <w:jc w:val="both"/>
      </w:pPr>
      <w:r w:rsidRPr="00033924">
        <w:t>Требовать от администрации Местного от</w:t>
      </w:r>
      <w:r w:rsidR="0060754F">
        <w:t>деления ДОСААФ России Хвойнинского</w:t>
      </w:r>
      <w:r w:rsidRPr="00033924">
        <w:t xml:space="preserve"> района выполнения условий договора (контракта) в срок и в установленных объёмах</w:t>
      </w:r>
    </w:p>
    <w:p w:rsidR="00033924" w:rsidRPr="00033924" w:rsidRDefault="00033924" w:rsidP="00033924">
      <w:pPr>
        <w:widowControl/>
        <w:numPr>
          <w:ilvl w:val="0"/>
          <w:numId w:val="3"/>
        </w:numPr>
        <w:autoSpaceDE/>
        <w:autoSpaceDN/>
        <w:adjustRightInd/>
        <w:jc w:val="both"/>
      </w:pPr>
      <w:r w:rsidRPr="00033924">
        <w:t>На охрану жизни и здоровья на рабочем месте</w:t>
      </w:r>
    </w:p>
    <w:p w:rsidR="00033924" w:rsidRPr="00033924" w:rsidRDefault="00033924" w:rsidP="00033924">
      <w:pPr>
        <w:widowControl/>
        <w:numPr>
          <w:ilvl w:val="0"/>
          <w:numId w:val="3"/>
        </w:numPr>
        <w:autoSpaceDE/>
        <w:autoSpaceDN/>
        <w:adjustRightInd/>
        <w:jc w:val="both"/>
      </w:pPr>
      <w:r w:rsidRPr="00033924">
        <w:t>На пользование учебно-методической литературой и техническими средствами обучения</w:t>
      </w:r>
    </w:p>
    <w:p w:rsidR="00033924" w:rsidRPr="00033924" w:rsidRDefault="00033924" w:rsidP="00033924">
      <w:pPr>
        <w:widowControl/>
        <w:autoSpaceDE/>
        <w:autoSpaceDN/>
        <w:adjustRightInd/>
        <w:jc w:val="both"/>
      </w:pPr>
      <w:r w:rsidRPr="00033924">
        <w:t>4.9. Преподаватели и другие работники Местного от</w:t>
      </w:r>
      <w:r w:rsidR="0060754F">
        <w:t>деления ДОСААФ России Хвойнинского</w:t>
      </w:r>
      <w:r w:rsidRPr="00033924">
        <w:t xml:space="preserve"> района Новгородской области обязаны:</w:t>
      </w:r>
    </w:p>
    <w:p w:rsidR="00033924" w:rsidRPr="00033924" w:rsidRDefault="00033924" w:rsidP="00033924">
      <w:pPr>
        <w:widowControl/>
        <w:numPr>
          <w:ilvl w:val="0"/>
          <w:numId w:val="4"/>
        </w:numPr>
        <w:autoSpaceDE/>
        <w:autoSpaceDN/>
        <w:adjustRightInd/>
        <w:jc w:val="both"/>
      </w:pPr>
      <w:r w:rsidRPr="00033924">
        <w:t>Иметь необходимую профессионально-педагогическую квалификацию, подтвержденными документами об образовании</w:t>
      </w:r>
    </w:p>
    <w:p w:rsidR="00033924" w:rsidRPr="00033924" w:rsidRDefault="00033924" w:rsidP="00033924">
      <w:pPr>
        <w:widowControl/>
        <w:numPr>
          <w:ilvl w:val="0"/>
          <w:numId w:val="4"/>
        </w:numPr>
        <w:autoSpaceDE/>
        <w:autoSpaceDN/>
        <w:adjustRightInd/>
        <w:jc w:val="both"/>
      </w:pPr>
      <w:r w:rsidRPr="00033924">
        <w:t>Нести персональную ответственность за соблюдение обучающимися дисциплины и порядка на занятиях, правил охраны труда и пожарной безопасности, за качество занятий</w:t>
      </w:r>
    </w:p>
    <w:p w:rsidR="00033924" w:rsidRPr="00033924" w:rsidRDefault="00033924" w:rsidP="00033924">
      <w:pPr>
        <w:widowControl/>
        <w:numPr>
          <w:ilvl w:val="0"/>
          <w:numId w:val="4"/>
        </w:numPr>
        <w:autoSpaceDE/>
        <w:autoSpaceDN/>
        <w:adjustRightInd/>
        <w:jc w:val="both"/>
      </w:pPr>
      <w:r w:rsidRPr="00033924">
        <w:t>Принимать участие в совершенствовании учебно-материальной базы, содержание её в постоянной готовности к использованию</w:t>
      </w:r>
    </w:p>
    <w:p w:rsidR="00033924" w:rsidRPr="00033924" w:rsidRDefault="00033924" w:rsidP="00033924">
      <w:pPr>
        <w:widowControl/>
        <w:numPr>
          <w:ilvl w:val="0"/>
          <w:numId w:val="4"/>
        </w:numPr>
        <w:autoSpaceDE/>
        <w:autoSpaceDN/>
        <w:adjustRightInd/>
        <w:jc w:val="both"/>
      </w:pPr>
      <w:r w:rsidRPr="00033924">
        <w:t>Выполнять правила внутреннего распорядка, должностных инструкций, условий договора (контракта), требования настоящего Положения, приказы администрации Местного о</w:t>
      </w:r>
      <w:r w:rsidR="0060754F">
        <w:t>тделения ДОСААФ России Хвойнинского</w:t>
      </w:r>
      <w:r w:rsidRPr="00033924">
        <w:t xml:space="preserve"> района Новгородской области и единого Устава ДОСААФ России</w:t>
      </w:r>
    </w:p>
    <w:p w:rsidR="00033924" w:rsidRPr="00033924" w:rsidRDefault="00033924" w:rsidP="00033924">
      <w:pPr>
        <w:widowControl/>
        <w:numPr>
          <w:ilvl w:val="0"/>
          <w:numId w:val="4"/>
        </w:numPr>
        <w:autoSpaceDE/>
        <w:autoSpaceDN/>
        <w:adjustRightInd/>
        <w:jc w:val="both"/>
      </w:pPr>
      <w:r w:rsidRPr="00033924">
        <w:lastRenderedPageBreak/>
        <w:t>Выполнять иные поручения администрации Местного от</w:t>
      </w:r>
      <w:r w:rsidR="0060754F">
        <w:t>деления ДОСААФ России Хвойнинского</w:t>
      </w:r>
      <w:r w:rsidRPr="00033924">
        <w:t xml:space="preserve"> района, связанные с деятельностью организации.</w:t>
      </w:r>
    </w:p>
    <w:p w:rsidR="00033924" w:rsidRPr="00033924" w:rsidRDefault="00033924" w:rsidP="00033924">
      <w:pPr>
        <w:widowControl/>
        <w:autoSpaceDE/>
        <w:autoSpaceDN/>
        <w:adjustRightInd/>
        <w:jc w:val="both"/>
      </w:pPr>
      <w:r w:rsidRPr="00033924">
        <w:t xml:space="preserve">                                                             </w:t>
      </w:r>
    </w:p>
    <w:p w:rsidR="00033924" w:rsidRPr="00033924" w:rsidRDefault="00033924" w:rsidP="00033924">
      <w:pPr>
        <w:widowControl/>
        <w:autoSpaceDE/>
        <w:autoSpaceDN/>
        <w:adjustRightInd/>
        <w:jc w:val="both"/>
        <w:rPr>
          <w:b/>
        </w:rPr>
      </w:pPr>
      <w:r w:rsidRPr="00033924">
        <w:t xml:space="preserve">                  </w:t>
      </w:r>
      <w:r w:rsidRPr="00033924">
        <w:rPr>
          <w:b/>
        </w:rPr>
        <w:t>5. ОРГАНЫ УПРАВЛЕНИЯ ОБРАЗОВАТЕЛЬНЫМ ПРОЦЕССОМ</w:t>
      </w:r>
    </w:p>
    <w:p w:rsidR="00033924" w:rsidRPr="00033924" w:rsidRDefault="00033924" w:rsidP="00033924">
      <w:pPr>
        <w:widowControl/>
        <w:autoSpaceDE/>
        <w:autoSpaceDN/>
        <w:adjustRightInd/>
        <w:jc w:val="both"/>
        <w:rPr>
          <w:b/>
        </w:rPr>
      </w:pPr>
    </w:p>
    <w:p w:rsidR="00033924" w:rsidRPr="00033924" w:rsidRDefault="00033924" w:rsidP="00033924">
      <w:pPr>
        <w:widowControl/>
        <w:autoSpaceDE/>
        <w:autoSpaceDN/>
        <w:adjustRightInd/>
        <w:jc w:val="both"/>
      </w:pPr>
      <w:r w:rsidRPr="00033924">
        <w:t xml:space="preserve">       5.1. Непосредственное управление образовательным процессом осуществляет председатель Местного от</w:t>
      </w:r>
      <w:r w:rsidR="0060754F">
        <w:t>деления ДОСААФ России Хвойнинского</w:t>
      </w:r>
      <w:r w:rsidRPr="00033924">
        <w:t xml:space="preserve"> района Новгородской области.</w:t>
      </w:r>
    </w:p>
    <w:p w:rsidR="00033924" w:rsidRPr="00033924" w:rsidRDefault="00033924" w:rsidP="00033924">
      <w:pPr>
        <w:widowControl/>
        <w:autoSpaceDE/>
        <w:autoSpaceDN/>
        <w:adjustRightInd/>
        <w:jc w:val="both"/>
      </w:pPr>
      <w:r w:rsidRPr="00033924">
        <w:t xml:space="preserve">      5.2. Управление образовательным процессом осуществляется в соответствии с законодательством Российской Федерации, настоящим положением и строится на принципах единоначалия и самоуправления.</w:t>
      </w:r>
    </w:p>
    <w:p w:rsidR="00033924" w:rsidRPr="00033924" w:rsidRDefault="00033924" w:rsidP="00033924">
      <w:pPr>
        <w:widowControl/>
        <w:autoSpaceDE/>
        <w:autoSpaceDN/>
        <w:adjustRightInd/>
        <w:jc w:val="both"/>
      </w:pPr>
      <w:r w:rsidRPr="00033924">
        <w:t xml:space="preserve">      5.3. Компетенция председателя Местного от</w:t>
      </w:r>
      <w:r w:rsidR="0060754F">
        <w:t>деления ДОСААФ России Хвойнинского</w:t>
      </w:r>
      <w:r w:rsidRPr="00033924">
        <w:t xml:space="preserve"> района Новгородской области:</w:t>
      </w:r>
    </w:p>
    <w:p w:rsidR="00033924" w:rsidRPr="00033924" w:rsidRDefault="00033924" w:rsidP="00033924">
      <w:pPr>
        <w:widowControl/>
        <w:autoSpaceDE/>
        <w:autoSpaceDN/>
        <w:adjustRightInd/>
        <w:jc w:val="both"/>
      </w:pPr>
      <w:r w:rsidRPr="00033924">
        <w:t xml:space="preserve">     - представляет интересы образовательного процесса во всех организациях и учреждениях, в пределах своей компетенции заключает договоры, контракты и соглашения;</w:t>
      </w:r>
    </w:p>
    <w:p w:rsidR="00033924" w:rsidRPr="00033924" w:rsidRDefault="00033924" w:rsidP="00033924">
      <w:pPr>
        <w:widowControl/>
        <w:autoSpaceDE/>
        <w:autoSpaceDN/>
        <w:adjustRightInd/>
        <w:jc w:val="both"/>
      </w:pPr>
      <w:r w:rsidRPr="00033924">
        <w:t xml:space="preserve">    - разрабатывает и утверждает Правила внутреннего трудового распорядка и другие локальные акты;</w:t>
      </w:r>
    </w:p>
    <w:p w:rsidR="00033924" w:rsidRPr="00033924" w:rsidRDefault="00033924" w:rsidP="00033924">
      <w:pPr>
        <w:widowControl/>
        <w:autoSpaceDE/>
        <w:autoSpaceDN/>
        <w:adjustRightInd/>
        <w:jc w:val="both"/>
      </w:pPr>
      <w:r w:rsidRPr="00033924">
        <w:t xml:space="preserve">    - издает приказы по учебному контингенту (в том числе по формированию групп, по отчислению обучаемых, в соответствии с пунктом   данного положения), приказом определяет состав экзаменационной комиссии;</w:t>
      </w:r>
    </w:p>
    <w:p w:rsidR="00033924" w:rsidRPr="00033924" w:rsidRDefault="00033924" w:rsidP="00033924">
      <w:pPr>
        <w:widowControl/>
        <w:autoSpaceDE/>
        <w:autoSpaceDN/>
        <w:adjustRightInd/>
        <w:jc w:val="both"/>
      </w:pPr>
      <w:r w:rsidRPr="00033924">
        <w:t xml:space="preserve">    - осуществляет прием и увольнение работников на условиях трудового или гражданско-правового договора;</w:t>
      </w:r>
    </w:p>
    <w:p w:rsidR="00033924" w:rsidRPr="00033924" w:rsidRDefault="00033924" w:rsidP="00033924">
      <w:pPr>
        <w:widowControl/>
        <w:autoSpaceDE/>
        <w:autoSpaceDN/>
        <w:adjustRightInd/>
        <w:jc w:val="both"/>
      </w:pPr>
      <w:r w:rsidRPr="00033924">
        <w:t xml:space="preserve">    - осуществляет распределение функциональных и должностных обязанностей работников;</w:t>
      </w:r>
    </w:p>
    <w:p w:rsidR="00033924" w:rsidRPr="00033924" w:rsidRDefault="00033924" w:rsidP="00033924">
      <w:pPr>
        <w:widowControl/>
        <w:autoSpaceDE/>
        <w:autoSpaceDN/>
        <w:adjustRightInd/>
        <w:jc w:val="both"/>
      </w:pPr>
      <w:r w:rsidRPr="00033924">
        <w:t xml:space="preserve">    - утверждает Положение об оплате труда и материальном стимулировании работников образовательного процесса;</w:t>
      </w:r>
    </w:p>
    <w:p w:rsidR="00033924" w:rsidRPr="00033924" w:rsidRDefault="00033924" w:rsidP="00033924">
      <w:pPr>
        <w:widowControl/>
        <w:autoSpaceDE/>
        <w:autoSpaceDN/>
        <w:adjustRightInd/>
        <w:jc w:val="both"/>
      </w:pPr>
      <w:r w:rsidRPr="00033924">
        <w:t xml:space="preserve">    - утверждает расчет калькуляции стоимости за обучение;</w:t>
      </w:r>
    </w:p>
    <w:p w:rsidR="00033924" w:rsidRPr="00033924" w:rsidRDefault="00033924" w:rsidP="00033924">
      <w:pPr>
        <w:widowControl/>
        <w:autoSpaceDE/>
        <w:autoSpaceDN/>
        <w:adjustRightInd/>
        <w:jc w:val="both"/>
      </w:pPr>
      <w:r w:rsidRPr="00033924">
        <w:t xml:space="preserve">    - обеспечивает учет, сохранность и пополнение учебно-материальной базы;</w:t>
      </w:r>
    </w:p>
    <w:p w:rsidR="00033924" w:rsidRPr="00033924" w:rsidRDefault="00033924" w:rsidP="00033924">
      <w:pPr>
        <w:widowControl/>
        <w:autoSpaceDE/>
        <w:autoSpaceDN/>
        <w:adjustRightInd/>
        <w:jc w:val="both"/>
      </w:pPr>
      <w:r w:rsidRPr="00033924">
        <w:t xml:space="preserve">    - направляет и контролирует работу педагогических работников на обеспечение высокой эффективности образовательного процесса;</w:t>
      </w:r>
    </w:p>
    <w:p w:rsidR="00033924" w:rsidRPr="00033924" w:rsidRDefault="00033924" w:rsidP="00033924">
      <w:pPr>
        <w:widowControl/>
        <w:autoSpaceDE/>
        <w:autoSpaceDN/>
        <w:adjustRightInd/>
        <w:jc w:val="both"/>
      </w:pPr>
      <w:r w:rsidRPr="00033924">
        <w:t xml:space="preserve">    - поощряет и стимулирует творческую инициативу, поддерживает благоприятный морально-психологический климат в коллективе;</w:t>
      </w:r>
    </w:p>
    <w:p w:rsidR="00033924" w:rsidRPr="00033924" w:rsidRDefault="00033924" w:rsidP="00033924">
      <w:pPr>
        <w:widowControl/>
        <w:autoSpaceDE/>
        <w:autoSpaceDN/>
        <w:adjustRightInd/>
        <w:jc w:val="both"/>
      </w:pPr>
      <w:r w:rsidRPr="00033924">
        <w:t xml:space="preserve">    - организует и осуществляет контроль за учебной и хозяйственной деятельностью;</w:t>
      </w:r>
    </w:p>
    <w:p w:rsidR="00033924" w:rsidRPr="00033924" w:rsidRDefault="00033924" w:rsidP="00033924">
      <w:pPr>
        <w:widowControl/>
        <w:autoSpaceDE/>
        <w:autoSpaceDN/>
        <w:adjustRightInd/>
        <w:jc w:val="both"/>
      </w:pPr>
      <w:r w:rsidRPr="00033924">
        <w:t xml:space="preserve">    - отвечает за соблюдение правил пожарной безопасности и соответствия рабочих мест работников установленным требованиям;</w:t>
      </w:r>
    </w:p>
    <w:p w:rsidR="00033924" w:rsidRPr="00033924" w:rsidRDefault="005E3080" w:rsidP="00033924">
      <w:pPr>
        <w:widowControl/>
        <w:autoSpaceDE/>
        <w:autoSpaceDN/>
        <w:adjustRightInd/>
        <w:jc w:val="both"/>
      </w:pPr>
      <w:r>
        <w:t xml:space="preserve">    - осуществляет контроль над</w:t>
      </w:r>
      <w:r w:rsidR="00033924" w:rsidRPr="00033924">
        <w:t xml:space="preserve"> деятельностью педагогических работников, в том числе путем посещения уроков и других видов учебных занятий.</w:t>
      </w:r>
    </w:p>
    <w:p w:rsidR="00033924" w:rsidRPr="00033924" w:rsidRDefault="00033924" w:rsidP="00033924">
      <w:pPr>
        <w:widowControl/>
        <w:autoSpaceDE/>
        <w:autoSpaceDN/>
        <w:adjustRightInd/>
        <w:jc w:val="both"/>
      </w:pPr>
      <w:r w:rsidRPr="00033924">
        <w:t xml:space="preserve">     5.4. Председатель несет ответственность:</w:t>
      </w:r>
    </w:p>
    <w:p w:rsidR="00033924" w:rsidRPr="00033924" w:rsidRDefault="00033924" w:rsidP="00033924">
      <w:pPr>
        <w:widowControl/>
        <w:autoSpaceDE/>
        <w:autoSpaceDN/>
        <w:adjustRightInd/>
        <w:jc w:val="both"/>
      </w:pPr>
      <w:r w:rsidRPr="00033924">
        <w:t xml:space="preserve">    - за реализацию образовательных программ в соответствии с учебным планом и графиком учебного процесса, за качество образования выпускников;</w:t>
      </w:r>
    </w:p>
    <w:p w:rsidR="00033924" w:rsidRPr="00033924" w:rsidRDefault="00033924" w:rsidP="00033924">
      <w:pPr>
        <w:widowControl/>
        <w:autoSpaceDE/>
        <w:autoSpaceDN/>
        <w:adjustRightInd/>
        <w:jc w:val="both"/>
      </w:pPr>
      <w:r w:rsidRPr="00033924">
        <w:t xml:space="preserve">    - за жизнь, здоровье, соблюдение прав и свобод учащихся и работников Местного отделения ДО</w:t>
      </w:r>
      <w:r w:rsidR="0060754F">
        <w:t>СААФ России Хвойнинского</w:t>
      </w:r>
      <w:r w:rsidRPr="00033924">
        <w:t xml:space="preserve"> района  во время образовательного процесса в установленном законодательством Российской Федерации порядке;</w:t>
      </w:r>
    </w:p>
    <w:p w:rsidR="00033924" w:rsidRPr="00033924" w:rsidRDefault="00033924" w:rsidP="00033924">
      <w:pPr>
        <w:widowControl/>
        <w:autoSpaceDE/>
        <w:autoSpaceDN/>
        <w:adjustRightInd/>
        <w:jc w:val="both"/>
      </w:pPr>
      <w:r w:rsidRPr="00033924">
        <w:t xml:space="preserve">    - за целевое использование финансовых средств;</w:t>
      </w:r>
    </w:p>
    <w:p w:rsidR="00033924" w:rsidRPr="00033924" w:rsidRDefault="00033924" w:rsidP="00033924">
      <w:pPr>
        <w:widowControl/>
        <w:autoSpaceDE/>
        <w:autoSpaceDN/>
        <w:adjustRightInd/>
        <w:jc w:val="both"/>
      </w:pPr>
      <w:r w:rsidRPr="00033924">
        <w:t xml:space="preserve">    - за использование по назначению и сохранность имущества, закрепленного за Местным отд</w:t>
      </w:r>
      <w:r w:rsidR="0060754F">
        <w:t>елением ДОСААФ России Хвойнинского</w:t>
      </w:r>
      <w:r w:rsidRPr="00033924">
        <w:t xml:space="preserve"> района;</w:t>
      </w:r>
    </w:p>
    <w:p w:rsidR="00033924" w:rsidRPr="00033924" w:rsidRDefault="00033924" w:rsidP="00033924">
      <w:pPr>
        <w:widowControl/>
        <w:autoSpaceDE/>
        <w:autoSpaceDN/>
        <w:adjustRightInd/>
        <w:jc w:val="both"/>
      </w:pPr>
      <w:r w:rsidRPr="00033924">
        <w:t xml:space="preserve">    - за сохранность документов.</w:t>
      </w:r>
    </w:p>
    <w:p w:rsidR="00033924" w:rsidRPr="00033924" w:rsidRDefault="00033924" w:rsidP="00033924">
      <w:pPr>
        <w:widowControl/>
        <w:autoSpaceDE/>
        <w:autoSpaceDN/>
        <w:adjustRightInd/>
        <w:jc w:val="both"/>
      </w:pPr>
    </w:p>
    <w:p w:rsidR="00033924" w:rsidRPr="00033924" w:rsidRDefault="00033924" w:rsidP="00033924">
      <w:pPr>
        <w:widowControl/>
        <w:autoSpaceDE/>
        <w:autoSpaceDN/>
        <w:adjustRightInd/>
        <w:jc w:val="both"/>
        <w:rPr>
          <w:b/>
        </w:rPr>
      </w:pPr>
      <w:r w:rsidRPr="00033924">
        <w:t xml:space="preserve">                                          </w:t>
      </w:r>
      <w:r w:rsidRPr="00033924">
        <w:rPr>
          <w:b/>
        </w:rPr>
        <w:t>6. ЛОКАЛЬНЫЕ АКТЫ</w:t>
      </w:r>
    </w:p>
    <w:p w:rsidR="00033924" w:rsidRPr="00033924" w:rsidRDefault="00033924" w:rsidP="00033924">
      <w:pPr>
        <w:widowControl/>
        <w:autoSpaceDE/>
        <w:autoSpaceDN/>
        <w:adjustRightInd/>
        <w:jc w:val="both"/>
        <w:rPr>
          <w:b/>
        </w:rPr>
      </w:pPr>
    </w:p>
    <w:p w:rsidR="00033924" w:rsidRPr="00033924" w:rsidRDefault="00033924" w:rsidP="00033924">
      <w:pPr>
        <w:widowControl/>
        <w:autoSpaceDE/>
        <w:autoSpaceDN/>
        <w:adjustRightInd/>
        <w:jc w:val="both"/>
      </w:pPr>
      <w:r w:rsidRPr="00033924">
        <w:t xml:space="preserve">      Рабочие программы профессиональной подготовки (переподготовки) водителей   </w:t>
      </w:r>
    </w:p>
    <w:p w:rsidR="00033924" w:rsidRPr="00033924" w:rsidRDefault="00033924" w:rsidP="00033924">
      <w:pPr>
        <w:widowControl/>
        <w:autoSpaceDE/>
        <w:autoSpaceDN/>
        <w:adjustRightInd/>
        <w:jc w:val="both"/>
      </w:pPr>
      <w:r w:rsidRPr="00033924">
        <w:t xml:space="preserve">           транспортных средств  утверждённые ГИБДД.</w:t>
      </w:r>
    </w:p>
    <w:p w:rsidR="00033924" w:rsidRPr="00033924" w:rsidRDefault="00033924" w:rsidP="00033924">
      <w:pPr>
        <w:widowControl/>
        <w:autoSpaceDE/>
        <w:autoSpaceDN/>
        <w:adjustRightInd/>
        <w:jc w:val="both"/>
      </w:pPr>
      <w:r w:rsidRPr="00033924">
        <w:t xml:space="preserve">      Заявление о приеме на обучение.</w:t>
      </w:r>
    </w:p>
    <w:p w:rsidR="00033924" w:rsidRPr="00033924" w:rsidRDefault="00033924" w:rsidP="00033924">
      <w:pPr>
        <w:widowControl/>
        <w:autoSpaceDE/>
        <w:autoSpaceDN/>
        <w:adjustRightInd/>
        <w:jc w:val="both"/>
      </w:pPr>
      <w:r w:rsidRPr="00033924">
        <w:t xml:space="preserve">      План-график проведения занятий учебной группы.</w:t>
      </w:r>
    </w:p>
    <w:p w:rsidR="00033924" w:rsidRPr="00033924" w:rsidRDefault="00033924" w:rsidP="00033924">
      <w:pPr>
        <w:widowControl/>
        <w:autoSpaceDE/>
        <w:autoSpaceDN/>
        <w:adjustRightInd/>
        <w:jc w:val="both"/>
      </w:pPr>
      <w:r w:rsidRPr="00033924">
        <w:lastRenderedPageBreak/>
        <w:t xml:space="preserve">      Приказ с объявлением списочного состава учебных групп.</w:t>
      </w:r>
    </w:p>
    <w:p w:rsidR="00033924" w:rsidRPr="00033924" w:rsidRDefault="00033924" w:rsidP="00033924">
      <w:pPr>
        <w:widowControl/>
        <w:autoSpaceDE/>
        <w:autoSpaceDN/>
        <w:adjustRightInd/>
        <w:jc w:val="both"/>
      </w:pPr>
      <w:r w:rsidRPr="00033924">
        <w:t xml:space="preserve">      Договор на обучение.</w:t>
      </w:r>
    </w:p>
    <w:p w:rsidR="00033924" w:rsidRPr="00033924" w:rsidRDefault="00033924" w:rsidP="00033924">
      <w:pPr>
        <w:widowControl/>
        <w:autoSpaceDE/>
        <w:autoSpaceDN/>
        <w:adjustRightInd/>
        <w:jc w:val="both"/>
      </w:pPr>
      <w:r w:rsidRPr="00033924">
        <w:t xml:space="preserve">      График очередности обучению на автомобиле.</w:t>
      </w:r>
    </w:p>
    <w:p w:rsidR="00033924" w:rsidRPr="00033924" w:rsidRDefault="00033924" w:rsidP="00033924">
      <w:pPr>
        <w:widowControl/>
        <w:autoSpaceDE/>
        <w:autoSpaceDN/>
        <w:adjustRightInd/>
        <w:jc w:val="both"/>
      </w:pPr>
      <w:r w:rsidRPr="00033924">
        <w:t xml:space="preserve">      Схемы учебных маршрутов для обучения вождению автомобиля.</w:t>
      </w:r>
    </w:p>
    <w:p w:rsidR="00033924" w:rsidRPr="00033924" w:rsidRDefault="00033924" w:rsidP="00033924">
      <w:pPr>
        <w:widowControl/>
        <w:autoSpaceDE/>
        <w:autoSpaceDN/>
        <w:adjustRightInd/>
        <w:jc w:val="both"/>
      </w:pPr>
      <w:r w:rsidRPr="00033924">
        <w:t xml:space="preserve">      Журнал учета занятий учебной группы.</w:t>
      </w:r>
    </w:p>
    <w:p w:rsidR="00033924" w:rsidRPr="00033924" w:rsidRDefault="00033924" w:rsidP="00033924">
      <w:pPr>
        <w:widowControl/>
        <w:autoSpaceDE/>
        <w:autoSpaceDN/>
        <w:adjustRightInd/>
        <w:jc w:val="both"/>
      </w:pPr>
      <w:r w:rsidRPr="00033924">
        <w:t xml:space="preserve">      Карточка учета вождения.</w:t>
      </w:r>
    </w:p>
    <w:p w:rsidR="00033924" w:rsidRPr="00033924" w:rsidRDefault="00033924" w:rsidP="00033924">
      <w:pPr>
        <w:widowControl/>
        <w:autoSpaceDE/>
        <w:autoSpaceDN/>
        <w:adjustRightInd/>
        <w:jc w:val="both"/>
      </w:pPr>
      <w:r w:rsidRPr="00033924">
        <w:t xml:space="preserve">      Контрольный лист проведённых занятий.</w:t>
      </w:r>
    </w:p>
    <w:p w:rsidR="00033924" w:rsidRPr="00033924" w:rsidRDefault="00033924" w:rsidP="00033924">
      <w:pPr>
        <w:widowControl/>
        <w:autoSpaceDE/>
        <w:autoSpaceDN/>
        <w:adjustRightInd/>
        <w:jc w:val="both"/>
      </w:pPr>
      <w:r w:rsidRPr="00033924">
        <w:t xml:space="preserve">      Акт выполненных работ.</w:t>
      </w:r>
    </w:p>
    <w:p w:rsidR="00033924" w:rsidRPr="00033924" w:rsidRDefault="00033924" w:rsidP="00033924">
      <w:pPr>
        <w:widowControl/>
        <w:autoSpaceDE/>
        <w:autoSpaceDN/>
        <w:adjustRightInd/>
        <w:jc w:val="both"/>
      </w:pPr>
      <w:r w:rsidRPr="00033924">
        <w:t xml:space="preserve">      Приказ об изменении списочного состава группы.</w:t>
      </w:r>
    </w:p>
    <w:p w:rsidR="00033924" w:rsidRPr="00033924" w:rsidRDefault="00033924" w:rsidP="00033924">
      <w:pPr>
        <w:widowControl/>
        <w:autoSpaceDE/>
        <w:autoSpaceDN/>
        <w:adjustRightInd/>
        <w:jc w:val="both"/>
      </w:pPr>
      <w:r w:rsidRPr="00033924">
        <w:t xml:space="preserve">  </w:t>
      </w:r>
      <w:r w:rsidR="0060754F">
        <w:t xml:space="preserve">    Приказ о выдаче свидетельств</w:t>
      </w:r>
      <w:r w:rsidR="00225AB9">
        <w:t xml:space="preserve"> (о выпуске группы)</w:t>
      </w:r>
      <w:r w:rsidRPr="00033924">
        <w:t>.</w:t>
      </w:r>
    </w:p>
    <w:p w:rsidR="00033924" w:rsidRPr="00033924" w:rsidRDefault="00033924" w:rsidP="00033924">
      <w:pPr>
        <w:widowControl/>
        <w:autoSpaceDE/>
        <w:autoSpaceDN/>
        <w:adjustRightInd/>
        <w:jc w:val="both"/>
      </w:pPr>
      <w:r w:rsidRPr="00033924">
        <w:t xml:space="preserve">      Экзаменационный протокол.</w:t>
      </w:r>
    </w:p>
    <w:p w:rsidR="00033924" w:rsidRPr="00033924" w:rsidRDefault="00033924" w:rsidP="00033924">
      <w:pPr>
        <w:widowControl/>
        <w:autoSpaceDE/>
        <w:autoSpaceDN/>
        <w:adjustRightInd/>
        <w:jc w:val="both"/>
      </w:pPr>
      <w:r w:rsidRPr="00033924">
        <w:t xml:space="preserve">      Свидетельство о профессии водителя.</w:t>
      </w:r>
    </w:p>
    <w:p w:rsidR="00033924" w:rsidRPr="00033924" w:rsidRDefault="00033924" w:rsidP="00033924">
      <w:pPr>
        <w:widowControl/>
        <w:autoSpaceDE/>
        <w:autoSpaceDN/>
        <w:adjustRightInd/>
        <w:jc w:val="both"/>
      </w:pPr>
      <w:r w:rsidRPr="00033924">
        <w:t xml:space="preserve">      Утвержденные экзаменационные билеты.</w:t>
      </w:r>
    </w:p>
    <w:p w:rsidR="00033924" w:rsidRPr="00033924" w:rsidRDefault="00033924" w:rsidP="00033924">
      <w:pPr>
        <w:widowControl/>
        <w:autoSpaceDE/>
        <w:autoSpaceDN/>
        <w:adjustRightInd/>
        <w:jc w:val="both"/>
      </w:pPr>
      <w:r w:rsidRPr="00033924">
        <w:t xml:space="preserve">      Положение об аттестации педагогических работников.</w:t>
      </w:r>
    </w:p>
    <w:p w:rsidR="00033924" w:rsidRPr="00033924" w:rsidRDefault="00033924" w:rsidP="00033924">
      <w:pPr>
        <w:widowControl/>
        <w:autoSpaceDE/>
        <w:autoSpaceDN/>
        <w:adjustRightInd/>
        <w:jc w:val="both"/>
      </w:pPr>
      <w:r w:rsidRPr="00033924">
        <w:t xml:space="preserve">      Должностные инструкции.</w:t>
      </w:r>
    </w:p>
    <w:p w:rsidR="00033924" w:rsidRPr="00033924" w:rsidRDefault="00033924" w:rsidP="00033924">
      <w:pPr>
        <w:widowControl/>
        <w:autoSpaceDE/>
        <w:autoSpaceDN/>
        <w:adjustRightInd/>
        <w:jc w:val="both"/>
      </w:pPr>
      <w:r w:rsidRPr="00033924">
        <w:t xml:space="preserve">      Трудовые договора с работниками.</w:t>
      </w:r>
    </w:p>
    <w:p w:rsidR="00033924" w:rsidRPr="00033924" w:rsidRDefault="00033924" w:rsidP="00033924">
      <w:pPr>
        <w:widowControl/>
        <w:autoSpaceDE/>
        <w:autoSpaceDN/>
        <w:adjustRightInd/>
        <w:jc w:val="both"/>
      </w:pPr>
      <w:r w:rsidRPr="00033924">
        <w:t xml:space="preserve">      Правила внутреннего распорядка.</w:t>
      </w:r>
    </w:p>
    <w:p w:rsidR="00033924" w:rsidRPr="00033924" w:rsidRDefault="00033924" w:rsidP="00033924">
      <w:pPr>
        <w:widowControl/>
        <w:autoSpaceDE/>
        <w:autoSpaceDN/>
        <w:adjustRightInd/>
        <w:jc w:val="both"/>
      </w:pPr>
      <w:r w:rsidRPr="00033924">
        <w:t xml:space="preserve">    </w:t>
      </w:r>
    </w:p>
    <w:p w:rsidR="00033924" w:rsidRPr="00033924" w:rsidRDefault="00033924" w:rsidP="00033924">
      <w:pPr>
        <w:widowControl/>
        <w:autoSpaceDE/>
        <w:autoSpaceDN/>
        <w:adjustRightInd/>
        <w:jc w:val="both"/>
      </w:pPr>
    </w:p>
    <w:p w:rsidR="00033924" w:rsidRPr="00033924" w:rsidRDefault="00033924" w:rsidP="00033924">
      <w:pPr>
        <w:widowControl/>
        <w:autoSpaceDE/>
        <w:autoSpaceDN/>
        <w:adjustRightInd/>
        <w:jc w:val="both"/>
      </w:pPr>
    </w:p>
    <w:p w:rsidR="00033924" w:rsidRPr="00033924" w:rsidRDefault="00033924" w:rsidP="00033924">
      <w:pPr>
        <w:widowControl/>
        <w:autoSpaceDE/>
        <w:autoSpaceDN/>
        <w:adjustRightInd/>
        <w:jc w:val="both"/>
      </w:pPr>
    </w:p>
    <w:p w:rsidR="00033924" w:rsidRPr="00033924" w:rsidRDefault="00033924" w:rsidP="00033924">
      <w:pPr>
        <w:widowControl/>
        <w:autoSpaceDE/>
        <w:autoSpaceDN/>
        <w:adjustRightInd/>
        <w:jc w:val="both"/>
      </w:pPr>
    </w:p>
    <w:p w:rsidR="00033924" w:rsidRPr="00033924" w:rsidRDefault="00033924" w:rsidP="00033924">
      <w:pPr>
        <w:widowControl/>
        <w:autoSpaceDE/>
        <w:autoSpaceDN/>
        <w:adjustRightInd/>
        <w:jc w:val="both"/>
      </w:pPr>
    </w:p>
    <w:p w:rsidR="00033924" w:rsidRPr="00033924" w:rsidRDefault="00033924" w:rsidP="00033924">
      <w:pPr>
        <w:widowControl/>
        <w:autoSpaceDE/>
        <w:autoSpaceDN/>
        <w:adjustRightInd/>
        <w:jc w:val="both"/>
      </w:pPr>
    </w:p>
    <w:p w:rsidR="00033924" w:rsidRPr="00033924" w:rsidRDefault="00033924" w:rsidP="00033924">
      <w:pPr>
        <w:widowControl/>
        <w:autoSpaceDE/>
        <w:autoSpaceDN/>
        <w:adjustRightInd/>
        <w:ind w:left="360"/>
        <w:jc w:val="both"/>
      </w:pPr>
    </w:p>
    <w:p w:rsidR="00033924" w:rsidRPr="00033924" w:rsidRDefault="00033924" w:rsidP="00033924">
      <w:pPr>
        <w:widowControl/>
        <w:numPr>
          <w:ilvl w:val="1"/>
          <w:numId w:val="1"/>
        </w:numPr>
        <w:autoSpaceDE/>
        <w:autoSpaceDN/>
        <w:adjustRightInd/>
        <w:jc w:val="both"/>
      </w:pPr>
    </w:p>
    <w:p w:rsidR="00033924" w:rsidRDefault="00033924">
      <w:pPr>
        <w:pStyle w:val="Style6"/>
        <w:widowControl/>
        <w:spacing w:before="211"/>
        <w:ind w:left="5453" w:right="4061"/>
        <w:rPr>
          <w:rStyle w:val="FontStyle11"/>
        </w:rPr>
      </w:pPr>
    </w:p>
    <w:sectPr w:rsidR="00033924" w:rsidSect="00DB1FF1">
      <w:type w:val="continuous"/>
      <w:pgSz w:w="11905" w:h="16837"/>
      <w:pgMar w:top="1156" w:right="706" w:bottom="1309" w:left="706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0F81" w:rsidRDefault="00590F81">
      <w:r>
        <w:separator/>
      </w:r>
    </w:p>
  </w:endnote>
  <w:endnote w:type="continuationSeparator" w:id="1">
    <w:p w:rsidR="00590F81" w:rsidRDefault="00590F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0F81" w:rsidRDefault="00590F81">
      <w:r>
        <w:separator/>
      </w:r>
    </w:p>
  </w:footnote>
  <w:footnote w:type="continuationSeparator" w:id="1">
    <w:p w:rsidR="00590F81" w:rsidRDefault="00590F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D4482"/>
    <w:multiLevelType w:val="hybridMultilevel"/>
    <w:tmpl w:val="062C47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186BB9"/>
    <w:multiLevelType w:val="hybridMultilevel"/>
    <w:tmpl w:val="AFC4685E"/>
    <w:lvl w:ilvl="0" w:tplc="51080C64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1" w:tplc="D32618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A2676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77882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CF8ED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59AB7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0BCAB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17468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E6237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2A0C4F58"/>
    <w:multiLevelType w:val="hybridMultilevel"/>
    <w:tmpl w:val="324609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C2285F"/>
    <w:multiLevelType w:val="hybridMultilevel"/>
    <w:tmpl w:val="1AB865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D237A5"/>
    <w:multiLevelType w:val="hybridMultilevel"/>
    <w:tmpl w:val="003E9270"/>
    <w:lvl w:ilvl="0" w:tplc="072C68D4">
      <w:start w:val="1"/>
      <w:numFmt w:val="decimal"/>
      <w:lvlText w:val="%1."/>
      <w:lvlJc w:val="left"/>
      <w:pPr>
        <w:ind w:left="58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33" w:hanging="360"/>
      </w:pPr>
    </w:lvl>
    <w:lvl w:ilvl="2" w:tplc="0419001B" w:tentative="1">
      <w:start w:val="1"/>
      <w:numFmt w:val="lowerRoman"/>
      <w:lvlText w:val="%3."/>
      <w:lvlJc w:val="right"/>
      <w:pPr>
        <w:ind w:left="7253" w:hanging="180"/>
      </w:pPr>
    </w:lvl>
    <w:lvl w:ilvl="3" w:tplc="0419000F" w:tentative="1">
      <w:start w:val="1"/>
      <w:numFmt w:val="decimal"/>
      <w:lvlText w:val="%4."/>
      <w:lvlJc w:val="left"/>
      <w:pPr>
        <w:ind w:left="7973" w:hanging="360"/>
      </w:pPr>
    </w:lvl>
    <w:lvl w:ilvl="4" w:tplc="04190019" w:tentative="1">
      <w:start w:val="1"/>
      <w:numFmt w:val="lowerLetter"/>
      <w:lvlText w:val="%5."/>
      <w:lvlJc w:val="left"/>
      <w:pPr>
        <w:ind w:left="8693" w:hanging="360"/>
      </w:pPr>
    </w:lvl>
    <w:lvl w:ilvl="5" w:tplc="0419001B" w:tentative="1">
      <w:start w:val="1"/>
      <w:numFmt w:val="lowerRoman"/>
      <w:lvlText w:val="%6."/>
      <w:lvlJc w:val="right"/>
      <w:pPr>
        <w:ind w:left="9413" w:hanging="180"/>
      </w:pPr>
    </w:lvl>
    <w:lvl w:ilvl="6" w:tplc="0419000F" w:tentative="1">
      <w:start w:val="1"/>
      <w:numFmt w:val="decimal"/>
      <w:lvlText w:val="%7."/>
      <w:lvlJc w:val="left"/>
      <w:pPr>
        <w:ind w:left="10133" w:hanging="360"/>
      </w:pPr>
    </w:lvl>
    <w:lvl w:ilvl="7" w:tplc="04190019" w:tentative="1">
      <w:start w:val="1"/>
      <w:numFmt w:val="lowerLetter"/>
      <w:lvlText w:val="%8."/>
      <w:lvlJc w:val="left"/>
      <w:pPr>
        <w:ind w:left="10853" w:hanging="360"/>
      </w:pPr>
    </w:lvl>
    <w:lvl w:ilvl="8" w:tplc="0419001B" w:tentative="1">
      <w:start w:val="1"/>
      <w:numFmt w:val="lowerRoman"/>
      <w:lvlText w:val="%9."/>
      <w:lvlJc w:val="right"/>
      <w:pPr>
        <w:ind w:left="11573" w:hanging="180"/>
      </w:pPr>
    </w:lvl>
  </w:abstractNum>
  <w:abstractNum w:abstractNumId="5">
    <w:nsid w:val="703E3AE1"/>
    <w:multiLevelType w:val="hybridMultilevel"/>
    <w:tmpl w:val="2D161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DE5AF4"/>
    <w:multiLevelType w:val="hybridMultilevel"/>
    <w:tmpl w:val="83C0FA70"/>
    <w:lvl w:ilvl="0" w:tplc="4C8880E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3924"/>
    <w:rsid w:val="00033924"/>
    <w:rsid w:val="001960C1"/>
    <w:rsid w:val="001F2854"/>
    <w:rsid w:val="00225AB9"/>
    <w:rsid w:val="00233A20"/>
    <w:rsid w:val="002E7E83"/>
    <w:rsid w:val="00354DFA"/>
    <w:rsid w:val="003E4081"/>
    <w:rsid w:val="00590F81"/>
    <w:rsid w:val="005E3080"/>
    <w:rsid w:val="005F3593"/>
    <w:rsid w:val="0060754F"/>
    <w:rsid w:val="00944A3A"/>
    <w:rsid w:val="00967039"/>
    <w:rsid w:val="009C6302"/>
    <w:rsid w:val="009E54A2"/>
    <w:rsid w:val="00A35285"/>
    <w:rsid w:val="00AC0F86"/>
    <w:rsid w:val="00CC2061"/>
    <w:rsid w:val="00D43307"/>
    <w:rsid w:val="00DB1FF1"/>
    <w:rsid w:val="00DF6008"/>
    <w:rsid w:val="00E17BD2"/>
    <w:rsid w:val="00EA254B"/>
    <w:rsid w:val="00F431F7"/>
    <w:rsid w:val="00F62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FF1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DB1FF1"/>
  </w:style>
  <w:style w:type="paragraph" w:customStyle="1" w:styleId="Style2">
    <w:name w:val="Style2"/>
    <w:basedOn w:val="a"/>
    <w:uiPriority w:val="99"/>
    <w:rsid w:val="00DB1FF1"/>
  </w:style>
  <w:style w:type="paragraph" w:customStyle="1" w:styleId="Style3">
    <w:name w:val="Style3"/>
    <w:basedOn w:val="a"/>
    <w:uiPriority w:val="99"/>
    <w:rsid w:val="00DB1FF1"/>
    <w:pPr>
      <w:spacing w:line="278" w:lineRule="exact"/>
    </w:pPr>
  </w:style>
  <w:style w:type="paragraph" w:customStyle="1" w:styleId="Style4">
    <w:name w:val="Style4"/>
    <w:basedOn w:val="a"/>
    <w:uiPriority w:val="99"/>
    <w:rsid w:val="00DB1FF1"/>
  </w:style>
  <w:style w:type="paragraph" w:customStyle="1" w:styleId="Style5">
    <w:name w:val="Style5"/>
    <w:basedOn w:val="a"/>
    <w:uiPriority w:val="99"/>
    <w:rsid w:val="00DB1FF1"/>
    <w:pPr>
      <w:spacing w:line="323" w:lineRule="exact"/>
      <w:jc w:val="center"/>
    </w:pPr>
  </w:style>
  <w:style w:type="paragraph" w:customStyle="1" w:styleId="Style6">
    <w:name w:val="Style6"/>
    <w:basedOn w:val="a"/>
    <w:uiPriority w:val="99"/>
    <w:rsid w:val="00DB1FF1"/>
    <w:pPr>
      <w:spacing w:line="288" w:lineRule="exact"/>
      <w:jc w:val="center"/>
    </w:pPr>
  </w:style>
  <w:style w:type="paragraph" w:customStyle="1" w:styleId="Style7">
    <w:name w:val="Style7"/>
    <w:basedOn w:val="a"/>
    <w:uiPriority w:val="99"/>
    <w:rsid w:val="00DB1FF1"/>
  </w:style>
  <w:style w:type="character" w:customStyle="1" w:styleId="FontStyle11">
    <w:name w:val="Font Style11"/>
    <w:basedOn w:val="a0"/>
    <w:uiPriority w:val="99"/>
    <w:rsid w:val="00DB1FF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DB1FF1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DB1FF1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uiPriority w:val="99"/>
    <w:rsid w:val="00DB1FF1"/>
    <w:rPr>
      <w:rFonts w:ascii="Times New Roman" w:hAnsi="Times New Roman" w:cs="Times New Roman"/>
      <w:b/>
      <w:bCs/>
      <w:spacing w:val="100"/>
      <w:sz w:val="28"/>
      <w:szCs w:val="28"/>
    </w:rPr>
  </w:style>
  <w:style w:type="character" w:customStyle="1" w:styleId="FontStyle15">
    <w:name w:val="Font Style15"/>
    <w:basedOn w:val="a0"/>
    <w:uiPriority w:val="99"/>
    <w:rsid w:val="00DB1FF1"/>
    <w:rPr>
      <w:rFonts w:ascii="Times New Roman" w:hAnsi="Times New Roman" w:cs="Times New Roman"/>
      <w:spacing w:val="1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3825</Words>
  <Characters>21805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KGM</cp:lastModifiedBy>
  <cp:revision>10</cp:revision>
  <cp:lastPrinted>2021-08-09T07:53:00Z</cp:lastPrinted>
  <dcterms:created xsi:type="dcterms:W3CDTF">2015-03-24T08:11:00Z</dcterms:created>
  <dcterms:modified xsi:type="dcterms:W3CDTF">2021-08-09T07:55:00Z</dcterms:modified>
</cp:coreProperties>
</file>